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3D9" w:rsidRDefault="00FC63D9" w:rsidP="00095504">
      <w:pPr>
        <w:jc w:val="center"/>
        <w:rPr>
          <w:rFonts w:ascii="DejaVu Sans Condensed" w:hAnsi="DejaVu Sans Condensed" w:cs="DejaVu Sans Condensed"/>
          <w:sz w:val="56"/>
          <w:szCs w:val="56"/>
        </w:rPr>
      </w:pPr>
    </w:p>
    <w:p w:rsidR="00FC63D9" w:rsidRDefault="00FC63D9" w:rsidP="00095504">
      <w:pPr>
        <w:jc w:val="center"/>
        <w:rPr>
          <w:rFonts w:ascii="DejaVu Sans Condensed" w:hAnsi="DejaVu Sans Condensed" w:cs="DejaVu Sans Condensed"/>
          <w:sz w:val="56"/>
          <w:szCs w:val="56"/>
        </w:rPr>
      </w:pPr>
    </w:p>
    <w:p w:rsidR="00FC63D9" w:rsidRDefault="00FC63D9" w:rsidP="00095504">
      <w:pPr>
        <w:jc w:val="center"/>
        <w:rPr>
          <w:rFonts w:ascii="DejaVu Sans Condensed" w:hAnsi="DejaVu Sans Condensed" w:cs="DejaVu Sans Condensed"/>
          <w:sz w:val="56"/>
          <w:szCs w:val="56"/>
        </w:rPr>
      </w:pPr>
    </w:p>
    <w:p w:rsidR="00FC63D9" w:rsidRDefault="00FC63D9" w:rsidP="00095504">
      <w:pPr>
        <w:jc w:val="center"/>
        <w:rPr>
          <w:rFonts w:ascii="DejaVu Sans Condensed" w:hAnsi="DejaVu Sans Condensed" w:cs="DejaVu Sans Condensed"/>
          <w:sz w:val="56"/>
          <w:szCs w:val="56"/>
        </w:rPr>
      </w:pPr>
    </w:p>
    <w:p w:rsidR="00095504" w:rsidRDefault="00FC63D9" w:rsidP="00095504">
      <w:pPr>
        <w:jc w:val="center"/>
        <w:rPr>
          <w:rFonts w:ascii="DejaVu Sans Condensed" w:hAnsi="DejaVu Sans Condensed" w:cs="DejaVu Sans Condensed"/>
          <w:sz w:val="56"/>
          <w:szCs w:val="56"/>
        </w:rPr>
      </w:pPr>
      <w:r>
        <w:rPr>
          <w:rFonts w:ascii="DejaVu Sans Condensed" w:hAnsi="DejaVu Sans Condensed" w:cs="DejaVu Sans Condensed"/>
          <w:sz w:val="56"/>
          <w:szCs w:val="56"/>
        </w:rPr>
        <w:t>Analog and Mixed Signal</w:t>
      </w:r>
    </w:p>
    <w:p w:rsidR="00FC63D9" w:rsidRDefault="00FC63D9" w:rsidP="00095504">
      <w:pPr>
        <w:jc w:val="center"/>
        <w:rPr>
          <w:rFonts w:ascii="DejaVu Sans Condensed" w:hAnsi="DejaVu Sans Condensed" w:cs="DejaVu Sans Condensed"/>
          <w:sz w:val="56"/>
          <w:szCs w:val="56"/>
        </w:rPr>
      </w:pPr>
      <w:r>
        <w:rPr>
          <w:rFonts w:ascii="DejaVu Sans Condensed" w:hAnsi="DejaVu Sans Condensed" w:cs="DejaVu Sans Condensed"/>
          <w:sz w:val="56"/>
          <w:szCs w:val="56"/>
        </w:rPr>
        <w:t>VLSI</w:t>
      </w:r>
    </w:p>
    <w:p w:rsidR="00FC63D9" w:rsidRDefault="00FC63D9" w:rsidP="00095504">
      <w:pPr>
        <w:jc w:val="center"/>
        <w:rPr>
          <w:rFonts w:ascii="DejaVu Sans Condensed" w:hAnsi="DejaVu Sans Condensed" w:cs="DejaVu Sans Condensed"/>
          <w:sz w:val="56"/>
          <w:szCs w:val="56"/>
        </w:rPr>
      </w:pPr>
      <w:r>
        <w:rPr>
          <w:rFonts w:ascii="DejaVu Sans Condensed" w:hAnsi="DejaVu Sans Condensed" w:cs="DejaVu Sans Condensed"/>
          <w:sz w:val="56"/>
          <w:szCs w:val="56"/>
        </w:rPr>
        <w:t>Lab Record</w:t>
      </w:r>
    </w:p>
    <w:p w:rsidR="00FC63D9" w:rsidRDefault="00FC63D9" w:rsidP="00095504">
      <w:pPr>
        <w:jc w:val="center"/>
        <w:rPr>
          <w:rFonts w:ascii="DejaVu Sans Condensed" w:hAnsi="DejaVu Sans Condensed" w:cs="DejaVu Sans Condensed"/>
          <w:sz w:val="56"/>
          <w:szCs w:val="56"/>
        </w:rPr>
      </w:pPr>
    </w:p>
    <w:p w:rsidR="00FC63D9" w:rsidRDefault="00FC63D9" w:rsidP="00095504">
      <w:pPr>
        <w:jc w:val="center"/>
        <w:rPr>
          <w:rFonts w:ascii="DejaVu Sans Condensed" w:hAnsi="DejaVu Sans Condensed" w:cs="DejaVu Sans Condensed"/>
          <w:sz w:val="56"/>
          <w:szCs w:val="56"/>
        </w:rPr>
      </w:pPr>
    </w:p>
    <w:p w:rsidR="00FC63D9" w:rsidRPr="00F721B3" w:rsidRDefault="00FC63D9" w:rsidP="00095504">
      <w:pPr>
        <w:jc w:val="center"/>
        <w:rPr>
          <w:rFonts w:ascii="DejaVu Sans Condensed" w:hAnsi="DejaVu Sans Condensed" w:cs="DejaVu Sans Condensed"/>
          <w:sz w:val="56"/>
          <w:szCs w:val="56"/>
        </w:rPr>
      </w:pPr>
    </w:p>
    <w:p w:rsidR="00095504" w:rsidRPr="00483A2B" w:rsidRDefault="00095504" w:rsidP="00095504">
      <w:pPr>
        <w:jc w:val="center"/>
        <w:rPr>
          <w:rStyle w:val="Emphaseintense"/>
        </w:rPr>
      </w:pPr>
    </w:p>
    <w:p w:rsidR="00881A87" w:rsidRDefault="00483A2B" w:rsidP="00095504">
      <w:pPr>
        <w:jc w:val="center"/>
        <w:rPr>
          <w:rStyle w:val="Accentuation"/>
        </w:rPr>
      </w:pPr>
      <w:r>
        <w:rPr>
          <w:rStyle w:val="Accentuation"/>
        </w:rPr>
        <w:t xml:space="preserve">   </w:t>
      </w:r>
      <w:r>
        <w:rPr>
          <w:rStyle w:val="Accentuation"/>
        </w:rPr>
        <w:tab/>
      </w:r>
      <w:r>
        <w:rPr>
          <w:rStyle w:val="Accentuation"/>
        </w:rPr>
        <w:tab/>
      </w:r>
      <w:r>
        <w:rPr>
          <w:rStyle w:val="Accentuation"/>
        </w:rPr>
        <w:tab/>
      </w:r>
    </w:p>
    <w:p w:rsidR="00881A87" w:rsidRDefault="00881A87" w:rsidP="00095504">
      <w:pPr>
        <w:jc w:val="center"/>
        <w:rPr>
          <w:rStyle w:val="Accentuation"/>
        </w:rPr>
      </w:pPr>
    </w:p>
    <w:p w:rsidR="00881A87" w:rsidRDefault="00881A87" w:rsidP="00095504">
      <w:pPr>
        <w:jc w:val="center"/>
        <w:rPr>
          <w:rStyle w:val="Accentuation"/>
        </w:rPr>
      </w:pPr>
    </w:p>
    <w:p w:rsidR="00881A87" w:rsidRDefault="00881A87" w:rsidP="00095504">
      <w:pPr>
        <w:jc w:val="center"/>
        <w:rPr>
          <w:rStyle w:val="Accentuation"/>
        </w:rPr>
      </w:pPr>
    </w:p>
    <w:p w:rsidR="006B286E" w:rsidRPr="006B286E" w:rsidRDefault="00881A87" w:rsidP="006B286E">
      <w:pPr>
        <w:spacing w:after="120"/>
        <w:ind w:left="1440" w:firstLine="720"/>
        <w:jc w:val="center"/>
        <w:rPr>
          <w:rStyle w:val="Accentuation"/>
          <w:i w:val="0"/>
        </w:rPr>
      </w:pPr>
      <w:r>
        <w:rPr>
          <w:rStyle w:val="Accentuation"/>
        </w:rPr>
        <w:t xml:space="preserve">   </w:t>
      </w:r>
      <w:r w:rsidR="008551CC">
        <w:rPr>
          <w:rStyle w:val="Accentuation"/>
        </w:rPr>
        <w:tab/>
        <w:t xml:space="preserve">         </w:t>
      </w:r>
      <w:r w:rsidR="006B286E">
        <w:rPr>
          <w:rStyle w:val="Accentuation"/>
        </w:rPr>
        <w:t xml:space="preserve"> </w:t>
      </w:r>
      <w:r w:rsidR="00581517">
        <w:rPr>
          <w:rStyle w:val="Accentuation"/>
        </w:rPr>
        <w:tab/>
      </w:r>
      <w:r w:rsidR="00581517">
        <w:rPr>
          <w:rStyle w:val="Accentuation"/>
        </w:rPr>
        <w:tab/>
      </w:r>
      <w:r w:rsidR="00483A2B" w:rsidRPr="006B286E">
        <w:rPr>
          <w:rStyle w:val="Accentuation"/>
          <w:i w:val="0"/>
          <w:sz w:val="28"/>
          <w:szCs w:val="28"/>
        </w:rPr>
        <w:t>Name:</w:t>
      </w:r>
      <w:r w:rsidR="00F610D2">
        <w:rPr>
          <w:rStyle w:val="Accentuation"/>
          <w:i w:val="0"/>
          <w:sz w:val="28"/>
          <w:szCs w:val="28"/>
        </w:rPr>
        <w:t xml:space="preserve"> </w:t>
      </w:r>
    </w:p>
    <w:p w:rsidR="00483A2B" w:rsidRPr="006B286E" w:rsidRDefault="006B286E" w:rsidP="006B286E">
      <w:pPr>
        <w:spacing w:after="120"/>
        <w:ind w:left="5760"/>
        <w:rPr>
          <w:rStyle w:val="Accentuation"/>
          <w:i w:val="0"/>
          <w:sz w:val="28"/>
          <w:szCs w:val="28"/>
        </w:rPr>
      </w:pPr>
      <w:r w:rsidRPr="006B286E">
        <w:rPr>
          <w:rStyle w:val="Accentuation"/>
          <w:i w:val="0"/>
          <w:sz w:val="28"/>
          <w:szCs w:val="28"/>
        </w:rPr>
        <w:t xml:space="preserve">    </w:t>
      </w:r>
      <w:r w:rsidR="00F610D2">
        <w:rPr>
          <w:rStyle w:val="Accentuation"/>
          <w:i w:val="0"/>
          <w:sz w:val="28"/>
          <w:szCs w:val="28"/>
        </w:rPr>
        <w:tab/>
      </w:r>
      <w:r w:rsidR="00483A2B" w:rsidRPr="006B286E">
        <w:rPr>
          <w:rStyle w:val="Accentuation"/>
          <w:i w:val="0"/>
          <w:sz w:val="28"/>
          <w:szCs w:val="28"/>
        </w:rPr>
        <w:t>USN:</w:t>
      </w:r>
      <w:r w:rsidR="00F610D2">
        <w:rPr>
          <w:rStyle w:val="Accentuation"/>
          <w:i w:val="0"/>
          <w:sz w:val="28"/>
          <w:szCs w:val="28"/>
        </w:rPr>
        <w:t xml:space="preserve"> </w:t>
      </w:r>
    </w:p>
    <w:p w:rsidR="00095504" w:rsidRPr="003A551B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  <w:r w:rsidRPr="003A551B">
        <w:rPr>
          <w:rFonts w:ascii="DejaVu Sans Condensed" w:hAnsi="DejaVu Sans Condensed" w:cs="DejaVu Sans Condensed"/>
          <w:sz w:val="28"/>
          <w:szCs w:val="28"/>
        </w:rPr>
        <w:lastRenderedPageBreak/>
        <w:t>Open terminal</w:t>
      </w:r>
    </w:p>
    <w:p w:rsidR="00095504" w:rsidRPr="003A551B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3A551B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  <w:r w:rsidRPr="003A551B">
        <w:rPr>
          <w:rFonts w:ascii="DejaVu Sans Condensed" w:hAnsi="DejaVu Sans Condensed" w:cs="DejaVu Sans Condensed"/>
          <w:sz w:val="28"/>
          <w:szCs w:val="28"/>
        </w:rPr>
        <w:t>&gt; csh</w:t>
      </w:r>
    </w:p>
    <w:p w:rsidR="00095504" w:rsidRPr="003A551B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  <w:r w:rsidRPr="003A551B">
        <w:rPr>
          <w:rFonts w:ascii="DejaVu Sans Condensed" w:hAnsi="DejaVu Sans Condensed" w:cs="DejaVu Sans Condensed"/>
          <w:sz w:val="28"/>
          <w:szCs w:val="28"/>
        </w:rPr>
        <w:t>&gt; source cshrc.main</w:t>
      </w:r>
    </w:p>
    <w:p w:rsidR="00095504" w:rsidRPr="0091581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  <w:r w:rsidRPr="00915813">
        <w:rPr>
          <w:rFonts w:ascii="DejaVu Sans Condensed" w:hAnsi="DejaVu Sans Condensed" w:cs="DejaVu Sans Condensed"/>
          <w:sz w:val="28"/>
          <w:szCs w:val="28"/>
        </w:rPr>
        <w:t>&gt; cd cadence_labs</w:t>
      </w:r>
    </w:p>
    <w:p w:rsidR="00095504" w:rsidRPr="0091581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  <w:r w:rsidRPr="00915813">
        <w:rPr>
          <w:rFonts w:ascii="DejaVu Sans Condensed" w:hAnsi="DejaVu Sans Condensed" w:cs="DejaVu Sans Condensed"/>
          <w:sz w:val="28"/>
          <w:szCs w:val="28"/>
        </w:rPr>
        <w:t>&gt; cd cadence_analog_labs_613</w:t>
      </w:r>
    </w:p>
    <w:p w:rsidR="00095504" w:rsidRPr="003A551B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  <w:r w:rsidRPr="003A551B">
        <w:rPr>
          <w:rFonts w:ascii="DejaVu Sans Condensed" w:hAnsi="DejaVu Sans Condensed" w:cs="DejaVu Sans Condensed"/>
          <w:sz w:val="28"/>
          <w:szCs w:val="28"/>
        </w:rPr>
        <w:t>&gt; virtuoso &amp;</w:t>
      </w:r>
    </w:p>
    <w:p w:rsidR="00095504" w:rsidRPr="00F721B3" w:rsidRDefault="00095504" w:rsidP="00095504">
      <w:pPr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jc w:val="center"/>
        <w:rPr>
          <w:rFonts w:ascii="DejaVu Sans Condensed" w:hAnsi="DejaVu Sans Condensed" w:cs="DejaVu Sans Condensed"/>
          <w:b/>
          <w:sz w:val="32"/>
          <w:szCs w:val="32"/>
        </w:rPr>
      </w:pPr>
      <w:r w:rsidRPr="00F721B3">
        <w:rPr>
          <w:rFonts w:ascii="DejaVu Sans Condensed" w:hAnsi="DejaVu Sans Condensed" w:cs="DejaVu Sans Condensed"/>
          <w:b/>
          <w:sz w:val="32"/>
          <w:szCs w:val="32"/>
        </w:rPr>
        <w:t>INVERTER</w:t>
      </w:r>
    </w:p>
    <w:p w:rsidR="00095504" w:rsidRPr="00F721B3" w:rsidRDefault="00095504" w:rsidP="00095504">
      <w:pPr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Circuit Diagram</w:t>
      </w:r>
    </w:p>
    <w:p w:rsidR="00095504" w:rsidRPr="00F721B3" w:rsidRDefault="00095504" w:rsidP="00095504">
      <w:pPr>
        <w:jc w:val="center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noProof/>
          <w:sz w:val="28"/>
          <w:szCs w:val="28"/>
        </w:rPr>
        <w:drawing>
          <wp:inline distT="0" distB="0" distL="0" distR="0">
            <wp:extent cx="4541074" cy="3863257"/>
            <wp:effectExtent l="19050" t="19050" r="11876" b="22943"/>
            <wp:docPr id="14" name="Picture 1" descr="C:\Users\AVINASH\Documents\Scanned Documents\inve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INASH\Documents\Scanned Documents\invert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11768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74" cy="38632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04" w:rsidRPr="00F721B3" w:rsidRDefault="00095504" w:rsidP="00095504">
      <w:pPr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Creating a New Library</w:t>
      </w:r>
    </w:p>
    <w:p w:rsidR="00095504" w:rsidRPr="00F721B3" w:rsidRDefault="00095504" w:rsidP="00095504">
      <w:pPr>
        <w:pStyle w:val="Paragraphedeliste"/>
        <w:numPr>
          <w:ilvl w:val="0"/>
          <w:numId w:val="1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library manager execute FILE-NEW-Library</w:t>
      </w:r>
    </w:p>
    <w:p w:rsidR="00095504" w:rsidRPr="00F721B3" w:rsidRDefault="00095504" w:rsidP="00095504">
      <w:pPr>
        <w:pStyle w:val="Paragraphedeliste"/>
        <w:numPr>
          <w:ilvl w:val="0"/>
          <w:numId w:val="1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“New Library” form, type “name”</w:t>
      </w:r>
    </w:p>
    <w:p w:rsidR="00095504" w:rsidRPr="00F721B3" w:rsidRDefault="00095504" w:rsidP="00095504">
      <w:pPr>
        <w:pStyle w:val="Paragraphedeliste"/>
        <w:numPr>
          <w:ilvl w:val="0"/>
          <w:numId w:val="1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The field directory is set to  ~/Database/cadence_analog_labs_613</w:t>
      </w:r>
    </w:p>
    <w:p w:rsidR="00095504" w:rsidRPr="00F721B3" w:rsidRDefault="00095504" w:rsidP="00095504">
      <w:pPr>
        <w:pStyle w:val="Paragraphedeliste"/>
        <w:numPr>
          <w:ilvl w:val="0"/>
          <w:numId w:val="1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“Technology File For New Library” form, select “attach to an existing techfile”</w:t>
      </w:r>
    </w:p>
    <w:p w:rsidR="00095504" w:rsidRPr="00F721B3" w:rsidRDefault="00095504" w:rsidP="00095504">
      <w:pPr>
        <w:pStyle w:val="Paragraphedeliste"/>
        <w:numPr>
          <w:ilvl w:val="0"/>
          <w:numId w:val="1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lastRenderedPageBreak/>
        <w:t>In the “attach Design Library To technology File” form select gpdk180.</w:t>
      </w:r>
    </w:p>
    <w:p w:rsidR="00095504" w:rsidRPr="00F721B3" w:rsidRDefault="00095504" w:rsidP="00095504">
      <w:pPr>
        <w:rPr>
          <w:rFonts w:ascii="DejaVu Sans Condensed" w:hAnsi="DejaVu Sans Condensed" w:cs="DejaVu Sans Condensed"/>
          <w:b/>
          <w:sz w:val="28"/>
          <w:szCs w:val="28"/>
        </w:rPr>
      </w:pPr>
    </w:p>
    <w:p w:rsidR="00095504" w:rsidRPr="00F721B3" w:rsidRDefault="00095504" w:rsidP="00095504">
      <w:pPr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Creating a Schematic Cellview</w:t>
      </w:r>
    </w:p>
    <w:p w:rsidR="00095504" w:rsidRPr="00F721B3" w:rsidRDefault="00095504" w:rsidP="00095504">
      <w:pPr>
        <w:pStyle w:val="Paragraphedeliste"/>
        <w:numPr>
          <w:ilvl w:val="0"/>
          <w:numId w:val="2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Library Manager, execute File-New-Cellview.</w:t>
      </w:r>
    </w:p>
    <w:p w:rsidR="00095504" w:rsidRPr="00F721B3" w:rsidRDefault="00095504" w:rsidP="00095504">
      <w:pPr>
        <w:pStyle w:val="Paragraphedeliste"/>
        <w:numPr>
          <w:ilvl w:val="0"/>
          <w:numId w:val="2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 xml:space="preserve">Fill the new file form as Name as “inverter”, View as “schematic”. </w:t>
      </w:r>
    </w:p>
    <w:p w:rsidR="00095504" w:rsidRPr="00F721B3" w:rsidRDefault="00095504" w:rsidP="00095504">
      <w:pPr>
        <w:rPr>
          <w:rFonts w:ascii="DejaVu Sans Condensed" w:hAnsi="DejaVu Sans Condensed" w:cs="DejaVu Sans Condensed"/>
          <w:b/>
          <w:sz w:val="28"/>
          <w:szCs w:val="28"/>
        </w:rPr>
      </w:pPr>
    </w:p>
    <w:p w:rsidR="00095504" w:rsidRPr="00F721B3" w:rsidRDefault="00095504" w:rsidP="00095504">
      <w:pPr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Adding Components to Schematic</w:t>
      </w:r>
    </w:p>
    <w:p w:rsidR="00095504" w:rsidRPr="00F721B3" w:rsidRDefault="00095504" w:rsidP="00095504">
      <w:pPr>
        <w:pStyle w:val="Sansinterligne"/>
        <w:numPr>
          <w:ilvl w:val="0"/>
          <w:numId w:val="3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 xml:space="preserve">In the inverter schematic window, click instance. </w:t>
      </w:r>
    </w:p>
    <w:p w:rsidR="00095504" w:rsidRPr="00F721B3" w:rsidRDefault="00095504" w:rsidP="00095504">
      <w:pPr>
        <w:pStyle w:val="Sansinterligne"/>
        <w:numPr>
          <w:ilvl w:val="0"/>
          <w:numId w:val="3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on the browse button.</w:t>
      </w:r>
    </w:p>
    <w:p w:rsidR="00095504" w:rsidRPr="00F721B3" w:rsidRDefault="00095504" w:rsidP="00095504">
      <w:pPr>
        <w:pStyle w:val="Sansinterligne"/>
        <w:numPr>
          <w:ilvl w:val="0"/>
          <w:numId w:val="3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Select components and symbol view as give below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268"/>
        <w:gridCol w:w="1170"/>
        <w:gridCol w:w="5418"/>
      </w:tblGrid>
      <w:tr w:rsidR="00095504" w:rsidRPr="00F721B3" w:rsidTr="00095504">
        <w:tc>
          <w:tcPr>
            <w:tcW w:w="2268" w:type="dxa"/>
          </w:tcPr>
          <w:p w:rsidR="00095504" w:rsidRPr="00095504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095504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Library name</w:t>
            </w:r>
          </w:p>
        </w:tc>
        <w:tc>
          <w:tcPr>
            <w:tcW w:w="1170" w:type="dxa"/>
          </w:tcPr>
          <w:p w:rsidR="00095504" w:rsidRPr="00095504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095504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Cell name</w:t>
            </w:r>
          </w:p>
        </w:tc>
        <w:tc>
          <w:tcPr>
            <w:tcW w:w="5418" w:type="dxa"/>
          </w:tcPr>
          <w:p w:rsidR="00095504" w:rsidRPr="00095504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095504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Properties</w:t>
            </w:r>
          </w:p>
        </w:tc>
      </w:tr>
      <w:tr w:rsidR="00095504" w:rsidRPr="00F721B3" w:rsidTr="00095504">
        <w:tc>
          <w:tcPr>
            <w:tcW w:w="226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gpdk180</w:t>
            </w:r>
          </w:p>
        </w:tc>
        <w:tc>
          <w:tcPr>
            <w:tcW w:w="1170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pmos</w:t>
            </w:r>
          </w:p>
        </w:tc>
        <w:tc>
          <w:tcPr>
            <w:tcW w:w="54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M0 : Model name = pmos1,W= 2u, L=180n</w:t>
            </w:r>
          </w:p>
        </w:tc>
      </w:tr>
      <w:tr w:rsidR="00095504" w:rsidRPr="00F721B3" w:rsidTr="00095504">
        <w:tc>
          <w:tcPr>
            <w:tcW w:w="226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gpdk180</w:t>
            </w:r>
          </w:p>
        </w:tc>
        <w:tc>
          <w:tcPr>
            <w:tcW w:w="1170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nmos</w:t>
            </w:r>
          </w:p>
        </w:tc>
        <w:tc>
          <w:tcPr>
            <w:tcW w:w="54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M1 : Model name = nmos1,W= 2u, L=180n</w:t>
            </w:r>
          </w:p>
        </w:tc>
      </w:tr>
    </w:tbl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Adding Pins to Schematic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numPr>
          <w:ilvl w:val="0"/>
          <w:numId w:val="4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the Pin icon.</w:t>
      </w:r>
    </w:p>
    <w:p w:rsidR="00095504" w:rsidRPr="00F721B3" w:rsidRDefault="00095504" w:rsidP="00095504">
      <w:pPr>
        <w:pStyle w:val="Sansinterligne"/>
        <w:numPr>
          <w:ilvl w:val="0"/>
          <w:numId w:val="4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Add the pins in the following order.</w:t>
      </w:r>
    </w:p>
    <w:p w:rsidR="00095504" w:rsidRPr="00F721B3" w:rsidRDefault="00095504" w:rsidP="00095504">
      <w:pPr>
        <w:pStyle w:val="Sansinterligne"/>
        <w:ind w:left="1080"/>
        <w:rPr>
          <w:rFonts w:ascii="DejaVu Sans Condensed" w:hAnsi="DejaVu Sans Condensed" w:cs="DejaVu Sans Condensed"/>
          <w:sz w:val="28"/>
          <w:szCs w:val="28"/>
        </w:rPr>
      </w:pPr>
    </w:p>
    <w:tbl>
      <w:tblPr>
        <w:tblStyle w:val="Grilledutableau"/>
        <w:tblW w:w="0" w:type="auto"/>
        <w:tblInd w:w="1080" w:type="dxa"/>
        <w:tblLook w:val="04A0" w:firstRow="1" w:lastRow="0" w:firstColumn="1" w:lastColumn="0" w:noHBand="0" w:noVBand="1"/>
      </w:tblPr>
      <w:tblGrid>
        <w:gridCol w:w="2855"/>
        <w:gridCol w:w="2899"/>
      </w:tblGrid>
      <w:tr w:rsidR="00095504" w:rsidRPr="00F721B3" w:rsidTr="00095504">
        <w:tc>
          <w:tcPr>
            <w:tcW w:w="2855" w:type="dxa"/>
          </w:tcPr>
          <w:p w:rsidR="00095504" w:rsidRPr="00095504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095504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Pin names</w:t>
            </w:r>
          </w:p>
        </w:tc>
        <w:tc>
          <w:tcPr>
            <w:tcW w:w="2899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095504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Direction</w:t>
            </w:r>
          </w:p>
        </w:tc>
      </w:tr>
      <w:tr w:rsidR="00095504" w:rsidRPr="00F721B3" w:rsidTr="00095504">
        <w:tc>
          <w:tcPr>
            <w:tcW w:w="2855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Vin</w:t>
            </w:r>
          </w:p>
        </w:tc>
        <w:tc>
          <w:tcPr>
            <w:tcW w:w="2899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Input</w:t>
            </w:r>
          </w:p>
        </w:tc>
      </w:tr>
      <w:tr w:rsidR="00095504" w:rsidRPr="00F721B3" w:rsidTr="00095504">
        <w:tc>
          <w:tcPr>
            <w:tcW w:w="2855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vout</w:t>
            </w:r>
          </w:p>
        </w:tc>
        <w:tc>
          <w:tcPr>
            <w:tcW w:w="2899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Output</w:t>
            </w:r>
          </w:p>
        </w:tc>
      </w:tr>
    </w:tbl>
    <w:p w:rsidR="00095504" w:rsidRPr="00F721B3" w:rsidRDefault="00095504" w:rsidP="00095504">
      <w:pPr>
        <w:pStyle w:val="Sansinterligne"/>
        <w:ind w:left="108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Adding Wires to Schematic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numPr>
          <w:ilvl w:val="0"/>
          <w:numId w:val="5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Wires icon in the schematic view.</w:t>
      </w:r>
    </w:p>
    <w:p w:rsidR="00095504" w:rsidRPr="00F721B3" w:rsidRDefault="00095504" w:rsidP="00095504">
      <w:pPr>
        <w:pStyle w:val="Sansinterligne"/>
        <w:numPr>
          <w:ilvl w:val="0"/>
          <w:numId w:val="5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Depending on the circuit diagram do the connections.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lastRenderedPageBreak/>
        <w:t>Symbol Creation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numPr>
          <w:ilvl w:val="0"/>
          <w:numId w:val="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inverter schematic window, execute Ceate-Cellview-From cellview.</w:t>
      </w:r>
    </w:p>
    <w:p w:rsidR="00095504" w:rsidRPr="00F721B3" w:rsidRDefault="00095504" w:rsidP="00095504">
      <w:pPr>
        <w:pStyle w:val="Sansinterligne"/>
        <w:numPr>
          <w:ilvl w:val="0"/>
          <w:numId w:val="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The From View Name is set to “schematic”, To view name set to “symbol” and Tool/Data Type set to Schematic Symbol.</w:t>
      </w:r>
    </w:p>
    <w:p w:rsidR="00095504" w:rsidRPr="00F721B3" w:rsidRDefault="00095504" w:rsidP="00095504">
      <w:pPr>
        <w:pStyle w:val="Sansinterligne"/>
        <w:numPr>
          <w:ilvl w:val="0"/>
          <w:numId w:val="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Modify the pin specifications based on the left, right, top and bottom pins.</w:t>
      </w:r>
    </w:p>
    <w:p w:rsidR="00095504" w:rsidRPr="00F721B3" w:rsidRDefault="00095504" w:rsidP="00095504">
      <w:pPr>
        <w:pStyle w:val="Sansinterligne"/>
        <w:numPr>
          <w:ilvl w:val="0"/>
          <w:numId w:val="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ok for symbol generation.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Creating the Inverter_Test Cellview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numPr>
          <w:ilvl w:val="0"/>
          <w:numId w:val="7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library manager, execute File-New-Cellview.</w:t>
      </w:r>
    </w:p>
    <w:p w:rsidR="00095504" w:rsidRPr="00F721B3" w:rsidRDefault="00095504" w:rsidP="00095504">
      <w:pPr>
        <w:pStyle w:val="Sansinterligne"/>
        <w:numPr>
          <w:ilvl w:val="0"/>
          <w:numId w:val="7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ok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Building the Inverter_Test Circuit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numPr>
          <w:ilvl w:val="0"/>
          <w:numId w:val="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Inverter_Test schematic window select Create-Instance.</w:t>
      </w:r>
    </w:p>
    <w:p w:rsidR="00095504" w:rsidRPr="00F721B3" w:rsidRDefault="00095504" w:rsidP="00095504">
      <w:pPr>
        <w:pStyle w:val="Sansinterligne"/>
        <w:numPr>
          <w:ilvl w:val="0"/>
          <w:numId w:val="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Select the components properties as given below.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998"/>
        <w:gridCol w:w="2070"/>
        <w:gridCol w:w="4788"/>
      </w:tblGrid>
      <w:tr w:rsidR="00095504" w:rsidRPr="00F721B3" w:rsidTr="00095504">
        <w:tc>
          <w:tcPr>
            <w:tcW w:w="1998" w:type="dxa"/>
          </w:tcPr>
          <w:p w:rsidR="00095504" w:rsidRPr="00F721B3" w:rsidRDefault="00095504" w:rsidP="00095504">
            <w:pPr>
              <w:pStyle w:val="Sansinterligne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Library name</w:t>
            </w:r>
          </w:p>
        </w:tc>
        <w:tc>
          <w:tcPr>
            <w:tcW w:w="2070" w:type="dxa"/>
          </w:tcPr>
          <w:p w:rsidR="00095504" w:rsidRPr="00F721B3" w:rsidRDefault="00095504" w:rsidP="00095504">
            <w:pPr>
              <w:pStyle w:val="Sansinterligne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Cellview name</w:t>
            </w:r>
          </w:p>
        </w:tc>
        <w:tc>
          <w:tcPr>
            <w:tcW w:w="4788" w:type="dxa"/>
          </w:tcPr>
          <w:p w:rsidR="00095504" w:rsidRPr="00F721B3" w:rsidRDefault="00095504" w:rsidP="00095504">
            <w:pPr>
              <w:pStyle w:val="Sansinterligne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Properties</w:t>
            </w:r>
          </w:p>
        </w:tc>
      </w:tr>
      <w:tr w:rsidR="00095504" w:rsidRPr="00F721B3" w:rsidTr="00095504">
        <w:tc>
          <w:tcPr>
            <w:tcW w:w="1998" w:type="dxa"/>
          </w:tcPr>
          <w:p w:rsidR="00095504" w:rsidRPr="00F721B3" w:rsidRDefault="00095504" w:rsidP="00095504">
            <w:pPr>
              <w:pStyle w:val="Sansinterligne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name</w:t>
            </w:r>
          </w:p>
        </w:tc>
        <w:tc>
          <w:tcPr>
            <w:tcW w:w="2070" w:type="dxa"/>
          </w:tcPr>
          <w:p w:rsidR="00095504" w:rsidRPr="00F721B3" w:rsidRDefault="00095504" w:rsidP="00095504">
            <w:pPr>
              <w:pStyle w:val="Sansinterligne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Inverter</w:t>
            </w:r>
          </w:p>
        </w:tc>
        <w:tc>
          <w:tcPr>
            <w:tcW w:w="4788" w:type="dxa"/>
          </w:tcPr>
          <w:p w:rsidR="00095504" w:rsidRPr="00F721B3" w:rsidRDefault="00095504" w:rsidP="00095504">
            <w:pPr>
              <w:pStyle w:val="Sansinterligne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Symbol</w:t>
            </w:r>
          </w:p>
        </w:tc>
      </w:tr>
      <w:tr w:rsidR="00095504" w:rsidRPr="00915813" w:rsidTr="00095504">
        <w:tc>
          <w:tcPr>
            <w:tcW w:w="1998" w:type="dxa"/>
          </w:tcPr>
          <w:p w:rsidR="00095504" w:rsidRPr="00F721B3" w:rsidRDefault="00095504" w:rsidP="00095504">
            <w:pPr>
              <w:pStyle w:val="Sansinterligne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analoglib</w:t>
            </w:r>
          </w:p>
        </w:tc>
        <w:tc>
          <w:tcPr>
            <w:tcW w:w="2070" w:type="dxa"/>
          </w:tcPr>
          <w:p w:rsidR="00095504" w:rsidRPr="00F721B3" w:rsidRDefault="00095504" w:rsidP="00095504">
            <w:pPr>
              <w:pStyle w:val="Sansinterligne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vpulse</w:t>
            </w:r>
          </w:p>
        </w:tc>
        <w:tc>
          <w:tcPr>
            <w:tcW w:w="4788" w:type="dxa"/>
          </w:tcPr>
          <w:p w:rsidR="00095504" w:rsidRPr="00915813" w:rsidRDefault="00095504" w:rsidP="00095504">
            <w:pPr>
              <w:pStyle w:val="Sansinterligne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915813">
              <w:rPr>
                <w:rFonts w:ascii="DejaVu Sans Condensed" w:hAnsi="DejaVu Sans Condensed" w:cs="DejaVu Sans Condensed"/>
                <w:sz w:val="28"/>
                <w:szCs w:val="28"/>
              </w:rPr>
              <w:t>v1=0, v2=1.8, td=0, tr=tf=1ns, ton=10n, T=20n</w:t>
            </w:r>
          </w:p>
        </w:tc>
      </w:tr>
      <w:tr w:rsidR="00095504" w:rsidRPr="00F721B3" w:rsidTr="00095504">
        <w:tc>
          <w:tcPr>
            <w:tcW w:w="1998" w:type="dxa"/>
          </w:tcPr>
          <w:p w:rsidR="00095504" w:rsidRPr="00F721B3" w:rsidRDefault="00095504" w:rsidP="00095504">
            <w:pPr>
              <w:pStyle w:val="Sansinterligne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anloglib</w:t>
            </w:r>
          </w:p>
        </w:tc>
        <w:tc>
          <w:tcPr>
            <w:tcW w:w="2070" w:type="dxa"/>
          </w:tcPr>
          <w:p w:rsidR="00095504" w:rsidRPr="00F721B3" w:rsidRDefault="00095504" w:rsidP="00095504">
            <w:pPr>
              <w:pStyle w:val="Sansinterligne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vdc, gnd</w:t>
            </w:r>
          </w:p>
        </w:tc>
        <w:tc>
          <w:tcPr>
            <w:tcW w:w="4788" w:type="dxa"/>
          </w:tcPr>
          <w:p w:rsidR="00095504" w:rsidRPr="00F721B3" w:rsidRDefault="00095504" w:rsidP="00095504">
            <w:pPr>
              <w:pStyle w:val="Sansinterligne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vdc=1.8</w:t>
            </w:r>
          </w:p>
        </w:tc>
      </w:tr>
    </w:tbl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Analog simulation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numPr>
          <w:ilvl w:val="0"/>
          <w:numId w:val="9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To start the Simulation Environment, in the Inverter_Test schematic window, execute Launch-ADE L.</w:t>
      </w:r>
    </w:p>
    <w:p w:rsidR="00095504" w:rsidRPr="00F721B3" w:rsidRDefault="00095504" w:rsidP="00095504">
      <w:pPr>
        <w:pStyle w:val="Sansinterligne"/>
        <w:numPr>
          <w:ilvl w:val="0"/>
          <w:numId w:val="9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simulation window(ADE) click Choose-Analysis icon.</w:t>
      </w:r>
    </w:p>
    <w:p w:rsidR="00095504" w:rsidRPr="00F721B3" w:rsidRDefault="00095504" w:rsidP="00095504">
      <w:pPr>
        <w:pStyle w:val="Sansinterligne"/>
        <w:numPr>
          <w:ilvl w:val="0"/>
          <w:numId w:val="9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To setup transient analysis:</w:t>
      </w:r>
    </w:p>
    <w:p w:rsidR="00095504" w:rsidRPr="00F721B3" w:rsidRDefault="00095504" w:rsidP="00095504">
      <w:pPr>
        <w:pStyle w:val="Sansinterligne"/>
        <w:ind w:left="1080" w:firstLine="36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a) In the analysis section select tran.</w:t>
      </w:r>
    </w:p>
    <w:p w:rsidR="00095504" w:rsidRPr="00F721B3" w:rsidRDefault="00095504" w:rsidP="00095504">
      <w:pPr>
        <w:pStyle w:val="Sansinterligne"/>
        <w:ind w:left="1080" w:firstLine="36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b) Set the stop time to 20n.</w:t>
      </w:r>
    </w:p>
    <w:p w:rsidR="00095504" w:rsidRPr="00F721B3" w:rsidRDefault="00095504" w:rsidP="00095504">
      <w:pPr>
        <w:pStyle w:val="Sansinterligne"/>
        <w:ind w:left="1080" w:firstLine="36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c)Click the Moderate or Enabled button, and then click apply.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ab/>
        <w:t>4) To setup DC analysis</w:t>
      </w:r>
    </w:p>
    <w:p w:rsidR="00095504" w:rsidRPr="00F721B3" w:rsidRDefault="00095504" w:rsidP="00095504">
      <w:pPr>
        <w:pStyle w:val="Sansinterligne"/>
        <w:ind w:left="720" w:firstLine="72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a) In the analysis section select dc.</w:t>
      </w:r>
    </w:p>
    <w:p w:rsidR="00095504" w:rsidRPr="00F721B3" w:rsidRDefault="00095504" w:rsidP="00095504">
      <w:pPr>
        <w:pStyle w:val="Sansinterligne"/>
        <w:ind w:left="720" w:firstLine="72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b) Select Save DC Operating Point.</w:t>
      </w:r>
    </w:p>
    <w:p w:rsidR="00095504" w:rsidRPr="00F721B3" w:rsidRDefault="00095504" w:rsidP="00095504">
      <w:pPr>
        <w:pStyle w:val="Sansinterligne"/>
        <w:ind w:left="720" w:firstLine="72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lastRenderedPageBreak/>
        <w:t>c) Turn on Component Parameter.</w:t>
      </w:r>
    </w:p>
    <w:p w:rsidR="00095504" w:rsidRPr="00F721B3" w:rsidRDefault="00095504" w:rsidP="00095504">
      <w:pPr>
        <w:pStyle w:val="Sansinterligne"/>
        <w:ind w:left="720" w:firstLine="72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d) Double click the Select Component.</w:t>
      </w:r>
    </w:p>
    <w:p w:rsidR="00095504" w:rsidRPr="00F721B3" w:rsidRDefault="00095504" w:rsidP="00095504">
      <w:pPr>
        <w:pStyle w:val="Sansinterligne"/>
        <w:ind w:left="720" w:firstLine="72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e) Select input signal Vpulse for DC analysis.</w:t>
      </w:r>
    </w:p>
    <w:p w:rsidR="00095504" w:rsidRPr="00F721B3" w:rsidRDefault="00095504" w:rsidP="00095504">
      <w:pPr>
        <w:pStyle w:val="Sansinterligne"/>
        <w:ind w:left="720" w:firstLine="72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f) Set start and stop values to 0 and 1.8 respectively.</w:t>
      </w:r>
    </w:p>
    <w:p w:rsidR="00095504" w:rsidRPr="00F721B3" w:rsidRDefault="00095504" w:rsidP="00095504">
      <w:pPr>
        <w:pStyle w:val="Sansinterligne"/>
        <w:ind w:left="720" w:firstLine="72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g) Click apply.</w:t>
      </w:r>
    </w:p>
    <w:p w:rsidR="00095504" w:rsidRPr="00F721B3" w:rsidRDefault="00095504" w:rsidP="00095504">
      <w:pPr>
        <w:pStyle w:val="Sansinterligne"/>
        <w:ind w:left="720" w:firstLine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Selecting Outputs to be Plotted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Execute Outputs-To be Plotted-Select on schematic and click on output net vout and input net vin.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Running The Simulation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Execute Simulation-Netlist and Run.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noProof/>
          <w:sz w:val="28"/>
          <w:szCs w:val="28"/>
        </w:rPr>
        <w:drawing>
          <wp:inline distT="0" distB="0" distL="0" distR="0">
            <wp:extent cx="5943600" cy="4455160"/>
            <wp:effectExtent l="19050" t="0" r="0" b="0"/>
            <wp:docPr id="15" name="Picture 3" descr="C:\Users\AVINASH\Documents\Scanned Documents\invw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INASH\Documents\Scanned Documents\invwa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noProof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noProof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noProof/>
          <w:sz w:val="28"/>
          <w:szCs w:val="28"/>
        </w:rPr>
      </w:pPr>
    </w:p>
    <w:p w:rsidR="00095504" w:rsidRPr="00F721B3" w:rsidRDefault="00095504" w:rsidP="00095504">
      <w:pPr>
        <w:pStyle w:val="Sansinterligne"/>
        <w:tabs>
          <w:tab w:val="left" w:pos="0"/>
        </w:tabs>
        <w:jc w:val="center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noProof/>
          <w:sz w:val="28"/>
          <w:szCs w:val="28"/>
        </w:rPr>
        <w:drawing>
          <wp:inline distT="0" distB="0" distL="0" distR="0">
            <wp:extent cx="5943600" cy="4455160"/>
            <wp:effectExtent l="19050" t="0" r="0" b="0"/>
            <wp:docPr id="18" name="Picture 5" descr="C:\Users\AVINASH\Documents\Scanned Documents\in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VINASH\Documents\Scanned Documents\inv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jc w:val="center"/>
        <w:rPr>
          <w:rFonts w:ascii="DejaVu Sans Condensed" w:hAnsi="DejaVu Sans Condensed" w:cs="DejaVu Sans Condensed"/>
          <w:b/>
          <w:sz w:val="32"/>
          <w:szCs w:val="32"/>
        </w:rPr>
      </w:pPr>
      <w:r w:rsidRPr="00F721B3">
        <w:rPr>
          <w:rFonts w:ascii="DejaVu Sans Condensed" w:hAnsi="DejaVu Sans Condensed" w:cs="DejaVu Sans Condensed"/>
          <w:b/>
          <w:sz w:val="32"/>
          <w:szCs w:val="32"/>
        </w:rPr>
        <w:t>DIFFERENTIAL AMPLIFIER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jc w:val="center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noProof/>
          <w:sz w:val="28"/>
          <w:szCs w:val="28"/>
        </w:rPr>
        <w:drawing>
          <wp:inline distT="0" distB="0" distL="0" distR="0">
            <wp:extent cx="4871927" cy="4415615"/>
            <wp:effectExtent l="19050" t="19050" r="23923" b="23035"/>
            <wp:docPr id="24" name="Picture 2" descr="C:\Users\AVINASH\Documents\Scanned Documents\dif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INASH\Documents\Scanned Documents\diff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728" t="2810" r="14396" b="-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7" cy="4415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Creating a New Library</w:t>
      </w:r>
    </w:p>
    <w:p w:rsidR="00095504" w:rsidRPr="00095504" w:rsidRDefault="00095504" w:rsidP="00095504">
      <w:pPr>
        <w:pStyle w:val="Paragraphedeliste"/>
        <w:numPr>
          <w:ilvl w:val="0"/>
          <w:numId w:val="14"/>
        </w:numPr>
        <w:rPr>
          <w:rFonts w:ascii="DejaVu Sans Condensed" w:hAnsi="DejaVu Sans Condensed" w:cs="DejaVu Sans Condensed"/>
          <w:sz w:val="28"/>
          <w:szCs w:val="28"/>
        </w:rPr>
      </w:pPr>
      <w:r w:rsidRPr="00095504">
        <w:rPr>
          <w:rFonts w:ascii="DejaVu Sans Condensed" w:hAnsi="DejaVu Sans Condensed" w:cs="DejaVu Sans Condensed"/>
          <w:sz w:val="28"/>
          <w:szCs w:val="28"/>
        </w:rPr>
        <w:t>In library manager execute FILE-NEW-Library</w:t>
      </w:r>
    </w:p>
    <w:p w:rsidR="00095504" w:rsidRPr="00095504" w:rsidRDefault="00095504" w:rsidP="00095504">
      <w:pPr>
        <w:pStyle w:val="Paragraphedeliste"/>
        <w:numPr>
          <w:ilvl w:val="0"/>
          <w:numId w:val="14"/>
        </w:numPr>
        <w:rPr>
          <w:rFonts w:ascii="DejaVu Sans Condensed" w:hAnsi="DejaVu Sans Condensed" w:cs="DejaVu Sans Condensed"/>
          <w:sz w:val="28"/>
          <w:szCs w:val="28"/>
        </w:rPr>
      </w:pPr>
      <w:r w:rsidRPr="00095504">
        <w:rPr>
          <w:rFonts w:ascii="DejaVu Sans Condensed" w:hAnsi="DejaVu Sans Condensed" w:cs="DejaVu Sans Condensed"/>
          <w:sz w:val="28"/>
          <w:szCs w:val="28"/>
        </w:rPr>
        <w:t>In the “New Library” form, type “name”</w:t>
      </w:r>
    </w:p>
    <w:p w:rsidR="00095504" w:rsidRPr="00095504" w:rsidRDefault="00095504" w:rsidP="00095504">
      <w:pPr>
        <w:pStyle w:val="Paragraphedeliste"/>
        <w:numPr>
          <w:ilvl w:val="0"/>
          <w:numId w:val="14"/>
        </w:numPr>
        <w:rPr>
          <w:rFonts w:ascii="DejaVu Sans Condensed" w:hAnsi="DejaVu Sans Condensed" w:cs="DejaVu Sans Condensed"/>
          <w:sz w:val="28"/>
          <w:szCs w:val="28"/>
        </w:rPr>
      </w:pPr>
      <w:r w:rsidRPr="00095504">
        <w:rPr>
          <w:rFonts w:ascii="DejaVu Sans Condensed" w:hAnsi="DejaVu Sans Condensed" w:cs="DejaVu Sans Condensed"/>
          <w:sz w:val="28"/>
          <w:szCs w:val="28"/>
        </w:rPr>
        <w:t>The field directory is set to  ~/Database/cadence_analog_labs_613</w:t>
      </w:r>
    </w:p>
    <w:p w:rsidR="00095504" w:rsidRPr="00095504" w:rsidRDefault="00095504" w:rsidP="00095504">
      <w:pPr>
        <w:pStyle w:val="Paragraphedeliste"/>
        <w:numPr>
          <w:ilvl w:val="0"/>
          <w:numId w:val="14"/>
        </w:numPr>
        <w:rPr>
          <w:rFonts w:ascii="DejaVu Sans Condensed" w:hAnsi="DejaVu Sans Condensed" w:cs="DejaVu Sans Condensed"/>
          <w:sz w:val="28"/>
          <w:szCs w:val="28"/>
        </w:rPr>
      </w:pPr>
      <w:r w:rsidRPr="00095504">
        <w:rPr>
          <w:rFonts w:ascii="DejaVu Sans Condensed" w:hAnsi="DejaVu Sans Condensed" w:cs="DejaVu Sans Condensed"/>
          <w:sz w:val="28"/>
          <w:szCs w:val="28"/>
        </w:rPr>
        <w:t>In the “Technology File For New Library” form, select “attach to an existing techfile”</w:t>
      </w:r>
    </w:p>
    <w:p w:rsidR="00095504" w:rsidRPr="00095504" w:rsidRDefault="00095504" w:rsidP="00095504">
      <w:pPr>
        <w:pStyle w:val="Paragraphedeliste"/>
        <w:numPr>
          <w:ilvl w:val="0"/>
          <w:numId w:val="14"/>
        </w:numPr>
        <w:rPr>
          <w:rFonts w:ascii="DejaVu Sans Condensed" w:hAnsi="DejaVu Sans Condensed" w:cs="DejaVu Sans Condensed"/>
          <w:sz w:val="28"/>
          <w:szCs w:val="28"/>
        </w:rPr>
      </w:pPr>
      <w:r w:rsidRPr="00095504">
        <w:rPr>
          <w:rFonts w:ascii="DejaVu Sans Condensed" w:hAnsi="DejaVu Sans Condensed" w:cs="DejaVu Sans Condensed"/>
          <w:sz w:val="28"/>
          <w:szCs w:val="28"/>
        </w:rPr>
        <w:t>In the “attach Design Library To technology File” form select gpdk180.</w:t>
      </w:r>
    </w:p>
    <w:p w:rsidR="00095504" w:rsidRPr="00F721B3" w:rsidRDefault="00095504" w:rsidP="00095504">
      <w:pPr>
        <w:rPr>
          <w:rFonts w:ascii="DejaVu Sans Condensed" w:hAnsi="DejaVu Sans Condensed" w:cs="DejaVu Sans Condensed"/>
          <w:b/>
          <w:sz w:val="28"/>
          <w:szCs w:val="28"/>
        </w:rPr>
      </w:pPr>
    </w:p>
    <w:p w:rsidR="00095504" w:rsidRPr="00F721B3" w:rsidRDefault="00095504" w:rsidP="00095504">
      <w:pPr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Creating a Schematic Cellview</w:t>
      </w:r>
    </w:p>
    <w:p w:rsidR="00095504" w:rsidRPr="00095504" w:rsidRDefault="00095504" w:rsidP="00095504">
      <w:pPr>
        <w:pStyle w:val="Paragraphedeliste"/>
        <w:numPr>
          <w:ilvl w:val="0"/>
          <w:numId w:val="15"/>
        </w:numPr>
        <w:rPr>
          <w:rFonts w:ascii="DejaVu Sans Condensed" w:hAnsi="DejaVu Sans Condensed" w:cs="DejaVu Sans Condensed"/>
          <w:sz w:val="28"/>
          <w:szCs w:val="28"/>
        </w:rPr>
      </w:pPr>
      <w:r w:rsidRPr="00095504">
        <w:rPr>
          <w:rFonts w:ascii="DejaVu Sans Condensed" w:hAnsi="DejaVu Sans Condensed" w:cs="DejaVu Sans Condensed"/>
          <w:sz w:val="28"/>
          <w:szCs w:val="28"/>
        </w:rPr>
        <w:t>In the Library Manager, execute File-New-Cellview.</w:t>
      </w:r>
    </w:p>
    <w:p w:rsidR="00095504" w:rsidRPr="00095504" w:rsidRDefault="00095504" w:rsidP="00095504">
      <w:pPr>
        <w:pStyle w:val="Paragraphedeliste"/>
        <w:numPr>
          <w:ilvl w:val="0"/>
          <w:numId w:val="15"/>
        </w:numPr>
        <w:rPr>
          <w:rFonts w:ascii="DejaVu Sans Condensed" w:hAnsi="DejaVu Sans Condensed" w:cs="DejaVu Sans Condensed"/>
          <w:sz w:val="28"/>
          <w:szCs w:val="28"/>
        </w:rPr>
      </w:pPr>
      <w:r w:rsidRPr="00095504">
        <w:rPr>
          <w:rFonts w:ascii="DejaVu Sans Condensed" w:hAnsi="DejaVu Sans Condensed" w:cs="DejaVu Sans Condensed"/>
          <w:sz w:val="28"/>
          <w:szCs w:val="28"/>
        </w:rPr>
        <w:t xml:space="preserve">Fill the new file form as Name as “Diff_amp”, View as “schematic”. </w:t>
      </w:r>
    </w:p>
    <w:p w:rsidR="00095504" w:rsidRPr="00F721B3" w:rsidRDefault="00095504" w:rsidP="00095504">
      <w:pPr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Adding Components to Schematic</w:t>
      </w:r>
    </w:p>
    <w:p w:rsidR="00095504" w:rsidRPr="00F721B3" w:rsidRDefault="00095504" w:rsidP="00095504">
      <w:pPr>
        <w:pStyle w:val="Sansinterligne"/>
        <w:numPr>
          <w:ilvl w:val="0"/>
          <w:numId w:val="10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 xml:space="preserve">In the inverter schematic window, click instance. </w:t>
      </w:r>
    </w:p>
    <w:p w:rsidR="00095504" w:rsidRPr="00F721B3" w:rsidRDefault="00095504" w:rsidP="00095504">
      <w:pPr>
        <w:pStyle w:val="Sansinterligne"/>
        <w:numPr>
          <w:ilvl w:val="0"/>
          <w:numId w:val="10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on the browse button.</w:t>
      </w:r>
    </w:p>
    <w:p w:rsidR="00095504" w:rsidRPr="00F721B3" w:rsidRDefault="00095504" w:rsidP="00095504">
      <w:pPr>
        <w:pStyle w:val="Sansinterligne"/>
        <w:numPr>
          <w:ilvl w:val="0"/>
          <w:numId w:val="10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Select components and symbol view as give below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728"/>
        <w:gridCol w:w="1260"/>
        <w:gridCol w:w="5868"/>
      </w:tblGrid>
      <w:tr w:rsidR="00095504" w:rsidRPr="00F721B3" w:rsidTr="00095504">
        <w:tc>
          <w:tcPr>
            <w:tcW w:w="172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Library name</w:t>
            </w:r>
          </w:p>
        </w:tc>
        <w:tc>
          <w:tcPr>
            <w:tcW w:w="1260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Cell name</w:t>
            </w:r>
          </w:p>
        </w:tc>
        <w:tc>
          <w:tcPr>
            <w:tcW w:w="586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Properties</w:t>
            </w:r>
          </w:p>
        </w:tc>
      </w:tr>
      <w:tr w:rsidR="00095504" w:rsidRPr="00F721B3" w:rsidTr="00095504">
        <w:tc>
          <w:tcPr>
            <w:tcW w:w="172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gpdk180</w:t>
            </w:r>
          </w:p>
        </w:tc>
        <w:tc>
          <w:tcPr>
            <w:tcW w:w="1260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nmos</w:t>
            </w:r>
          </w:p>
        </w:tc>
        <w:tc>
          <w:tcPr>
            <w:tcW w:w="586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Model Name=nmos1 (NM0,NM1), W=3u; L=1u;</w:t>
            </w:r>
          </w:p>
        </w:tc>
      </w:tr>
      <w:tr w:rsidR="00095504" w:rsidRPr="00F721B3" w:rsidTr="00095504">
        <w:tc>
          <w:tcPr>
            <w:tcW w:w="172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gpdk180</w:t>
            </w:r>
          </w:p>
        </w:tc>
        <w:tc>
          <w:tcPr>
            <w:tcW w:w="1260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nmos</w:t>
            </w:r>
          </w:p>
        </w:tc>
        <w:tc>
          <w:tcPr>
            <w:tcW w:w="586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Model Name=nmos1 (NM2,NM3), W=4.5u; L=1u;</w:t>
            </w:r>
          </w:p>
        </w:tc>
      </w:tr>
      <w:tr w:rsidR="00095504" w:rsidRPr="00F721B3" w:rsidTr="00095504">
        <w:tc>
          <w:tcPr>
            <w:tcW w:w="172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gpdk180</w:t>
            </w:r>
          </w:p>
        </w:tc>
        <w:tc>
          <w:tcPr>
            <w:tcW w:w="1260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pmos</w:t>
            </w:r>
          </w:p>
        </w:tc>
        <w:tc>
          <w:tcPr>
            <w:tcW w:w="586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Model Name=pmos1 (PM0,PM1), W=15u; L=1u;</w:t>
            </w:r>
          </w:p>
        </w:tc>
      </w:tr>
    </w:tbl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Adding Pins to Schematic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numPr>
          <w:ilvl w:val="0"/>
          <w:numId w:val="11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the Pin icon.</w:t>
      </w:r>
    </w:p>
    <w:p w:rsidR="00095504" w:rsidRPr="00F721B3" w:rsidRDefault="00095504" w:rsidP="00095504">
      <w:pPr>
        <w:pStyle w:val="Sansinterligne"/>
        <w:numPr>
          <w:ilvl w:val="0"/>
          <w:numId w:val="11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Add the pins in the following order.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8"/>
        <w:gridCol w:w="6318"/>
      </w:tblGrid>
      <w:tr w:rsidR="00095504" w:rsidRPr="00F721B3" w:rsidTr="00095504">
        <w:tc>
          <w:tcPr>
            <w:tcW w:w="325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Pin names</w:t>
            </w:r>
          </w:p>
        </w:tc>
        <w:tc>
          <w:tcPr>
            <w:tcW w:w="63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Direction</w:t>
            </w:r>
          </w:p>
        </w:tc>
      </w:tr>
      <w:tr w:rsidR="00095504" w:rsidRPr="00F721B3" w:rsidTr="00095504">
        <w:tc>
          <w:tcPr>
            <w:tcW w:w="325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Idc, V1, V2</w:t>
            </w:r>
          </w:p>
        </w:tc>
        <w:tc>
          <w:tcPr>
            <w:tcW w:w="63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Input</w:t>
            </w:r>
          </w:p>
        </w:tc>
      </w:tr>
      <w:tr w:rsidR="00095504" w:rsidRPr="00F721B3" w:rsidTr="00095504">
        <w:tc>
          <w:tcPr>
            <w:tcW w:w="325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Vout</w:t>
            </w:r>
          </w:p>
        </w:tc>
        <w:tc>
          <w:tcPr>
            <w:tcW w:w="63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Output</w:t>
            </w:r>
          </w:p>
        </w:tc>
      </w:tr>
      <w:tr w:rsidR="00095504" w:rsidRPr="00F721B3" w:rsidTr="00095504">
        <w:tc>
          <w:tcPr>
            <w:tcW w:w="325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vdd, vss</w:t>
            </w:r>
          </w:p>
        </w:tc>
        <w:tc>
          <w:tcPr>
            <w:tcW w:w="63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Input</w:t>
            </w:r>
          </w:p>
        </w:tc>
      </w:tr>
    </w:tbl>
    <w:p w:rsidR="00095504" w:rsidRPr="00F721B3" w:rsidRDefault="00095504" w:rsidP="00095504">
      <w:pPr>
        <w:pStyle w:val="Sansinterligne"/>
        <w:jc w:val="center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Adding Wires to Schematic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numPr>
          <w:ilvl w:val="0"/>
          <w:numId w:val="5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Wires icon in the schematic view.</w:t>
      </w:r>
    </w:p>
    <w:p w:rsidR="00095504" w:rsidRPr="00F721B3" w:rsidRDefault="00095504" w:rsidP="00095504">
      <w:pPr>
        <w:pStyle w:val="Sansinterligne"/>
        <w:numPr>
          <w:ilvl w:val="0"/>
          <w:numId w:val="5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Depending on the circuit diagram do the connections.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Symbol Creation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numPr>
          <w:ilvl w:val="0"/>
          <w:numId w:val="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inverter schematic window, execute Ceate-Cellview-From cellview.</w:t>
      </w:r>
    </w:p>
    <w:p w:rsidR="00095504" w:rsidRPr="00F721B3" w:rsidRDefault="00095504" w:rsidP="00095504">
      <w:pPr>
        <w:pStyle w:val="Sansinterligne"/>
        <w:numPr>
          <w:ilvl w:val="0"/>
          <w:numId w:val="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lastRenderedPageBreak/>
        <w:t>The From View Name is set to “schematic”, To view name set to “symbol” and Tool/Data Type set to Schematic Symbol.</w:t>
      </w:r>
    </w:p>
    <w:p w:rsidR="00095504" w:rsidRPr="00F721B3" w:rsidRDefault="00095504" w:rsidP="00095504">
      <w:pPr>
        <w:pStyle w:val="Sansinterligne"/>
        <w:numPr>
          <w:ilvl w:val="0"/>
          <w:numId w:val="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Modify the pin specifications based on the left, right, top and bottom pins.</w:t>
      </w:r>
    </w:p>
    <w:p w:rsidR="00095504" w:rsidRPr="00F721B3" w:rsidRDefault="00095504" w:rsidP="00095504">
      <w:pPr>
        <w:pStyle w:val="Sansinterligne"/>
        <w:numPr>
          <w:ilvl w:val="0"/>
          <w:numId w:val="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ok for symbol generation.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noProof/>
          <w:sz w:val="28"/>
          <w:szCs w:val="28"/>
        </w:rPr>
        <w:drawing>
          <wp:inline distT="0" distB="0" distL="0" distR="0">
            <wp:extent cx="5943600" cy="3072765"/>
            <wp:effectExtent l="19050" t="19050" r="19050" b="13335"/>
            <wp:docPr id="25" name="Picture 3" descr="C:\Users\AVINASH\Documents\Scanned Documents\dif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INASH\Documents\Scanned Documents\diff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2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Creating the Diff_amp_Test Cellview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numPr>
          <w:ilvl w:val="0"/>
          <w:numId w:val="1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library manager, execute File-New-Cellview.</w:t>
      </w:r>
    </w:p>
    <w:p w:rsidR="00095504" w:rsidRPr="00F721B3" w:rsidRDefault="00095504" w:rsidP="00095504">
      <w:pPr>
        <w:pStyle w:val="Sansinterligne"/>
        <w:numPr>
          <w:ilvl w:val="0"/>
          <w:numId w:val="1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ok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Building the Diff_amp_Test Circuit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numPr>
          <w:ilvl w:val="0"/>
          <w:numId w:val="17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 xml:space="preserve">In the </w:t>
      </w:r>
      <w:r w:rsidRPr="00440F56">
        <w:rPr>
          <w:rFonts w:ascii="DejaVu Sans Condensed" w:hAnsi="DejaVu Sans Condensed" w:cs="DejaVu Sans Condensed"/>
          <w:sz w:val="28"/>
          <w:szCs w:val="28"/>
        </w:rPr>
        <w:t>Diff_amp _</w:t>
      </w:r>
      <w:r w:rsidRPr="00F721B3">
        <w:rPr>
          <w:rFonts w:ascii="DejaVu Sans Condensed" w:hAnsi="DejaVu Sans Condensed" w:cs="DejaVu Sans Condensed"/>
          <w:sz w:val="28"/>
          <w:szCs w:val="28"/>
        </w:rPr>
        <w:t>Test schematic window select Create-Instance.</w:t>
      </w:r>
    </w:p>
    <w:p w:rsidR="00095504" w:rsidRPr="00F721B3" w:rsidRDefault="00095504" w:rsidP="00095504">
      <w:pPr>
        <w:pStyle w:val="Sansinterligne"/>
        <w:numPr>
          <w:ilvl w:val="0"/>
          <w:numId w:val="17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Select the components properties as given below.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8"/>
        <w:gridCol w:w="3240"/>
        <w:gridCol w:w="4518"/>
      </w:tblGrid>
      <w:tr w:rsidR="00095504" w:rsidRPr="00F721B3" w:rsidTr="00095504">
        <w:tc>
          <w:tcPr>
            <w:tcW w:w="18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Library name</w:t>
            </w:r>
          </w:p>
        </w:tc>
        <w:tc>
          <w:tcPr>
            <w:tcW w:w="3240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Cellview name</w:t>
            </w:r>
          </w:p>
        </w:tc>
        <w:tc>
          <w:tcPr>
            <w:tcW w:w="45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Properties</w:t>
            </w:r>
          </w:p>
        </w:tc>
      </w:tr>
      <w:tr w:rsidR="00095504" w:rsidRPr="00F721B3" w:rsidTr="00095504">
        <w:tc>
          <w:tcPr>
            <w:tcW w:w="18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name</w:t>
            </w:r>
          </w:p>
        </w:tc>
        <w:tc>
          <w:tcPr>
            <w:tcW w:w="3240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Diff_Amp</w:t>
            </w:r>
          </w:p>
        </w:tc>
        <w:tc>
          <w:tcPr>
            <w:tcW w:w="45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Symbol</w:t>
            </w:r>
          </w:p>
        </w:tc>
      </w:tr>
      <w:tr w:rsidR="00095504" w:rsidRPr="00F721B3" w:rsidTr="00095504">
        <w:tc>
          <w:tcPr>
            <w:tcW w:w="18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analogLib</w:t>
            </w:r>
          </w:p>
        </w:tc>
        <w:tc>
          <w:tcPr>
            <w:tcW w:w="3240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vsin</w:t>
            </w:r>
          </w:p>
        </w:tc>
        <w:tc>
          <w:tcPr>
            <w:tcW w:w="45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AC magnitude =1, Amplitude =5m, Frequency =1K.</w:t>
            </w:r>
          </w:p>
        </w:tc>
      </w:tr>
      <w:tr w:rsidR="00095504" w:rsidRPr="00F721B3" w:rsidTr="00095504">
        <w:tc>
          <w:tcPr>
            <w:tcW w:w="18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analogLib</w:t>
            </w:r>
          </w:p>
        </w:tc>
        <w:tc>
          <w:tcPr>
            <w:tcW w:w="3240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vdd, vss, gnd</w:t>
            </w:r>
          </w:p>
        </w:tc>
        <w:tc>
          <w:tcPr>
            <w:tcW w:w="45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Vdd=2.5, Vss=-2.5</w:t>
            </w:r>
          </w:p>
        </w:tc>
      </w:tr>
      <w:tr w:rsidR="00095504" w:rsidRPr="00F721B3" w:rsidTr="00095504">
        <w:tc>
          <w:tcPr>
            <w:tcW w:w="18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analogLib</w:t>
            </w:r>
          </w:p>
        </w:tc>
        <w:tc>
          <w:tcPr>
            <w:tcW w:w="3240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Idc</w:t>
            </w:r>
          </w:p>
        </w:tc>
        <w:tc>
          <w:tcPr>
            <w:tcW w:w="45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Dc current = 30u</w:t>
            </w:r>
          </w:p>
        </w:tc>
      </w:tr>
    </w:tbl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noProof/>
          <w:sz w:val="28"/>
          <w:szCs w:val="28"/>
        </w:rPr>
        <w:lastRenderedPageBreak/>
        <w:drawing>
          <wp:inline distT="0" distB="0" distL="0" distR="0">
            <wp:extent cx="5932805" cy="3168650"/>
            <wp:effectExtent l="19050" t="19050" r="10795" b="12700"/>
            <wp:docPr id="26" name="Picture 4" descr="C:\Users\AVINASH\Documents\Scanned Documents\di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INASH\Documents\Scanned Documents\dif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68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1B3">
        <w:rPr>
          <w:rFonts w:ascii="DejaVu Sans Condensed" w:hAnsi="DejaVu Sans Condensed" w:cs="DejaVu Sans Condensed"/>
          <w:b/>
          <w:noProof/>
          <w:sz w:val="28"/>
          <w:szCs w:val="28"/>
        </w:rPr>
        <w:drawing>
          <wp:inline distT="0" distB="0" distL="0" distR="0">
            <wp:extent cx="5943600" cy="3519170"/>
            <wp:effectExtent l="19050" t="19050" r="19050" b="24130"/>
            <wp:docPr id="27" name="Picture 5" descr="D:\Downloads\snaps 2.png\snapshot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snaps 2.png\snapshot2 (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9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1B3">
        <w:rPr>
          <w:rFonts w:ascii="DejaVu Sans Condensed" w:hAnsi="DejaVu Sans Condensed" w:cs="DejaVu Sans Condensed"/>
          <w:b/>
          <w:noProof/>
          <w:sz w:val="28"/>
          <w:szCs w:val="28"/>
        </w:rPr>
        <w:lastRenderedPageBreak/>
        <w:drawing>
          <wp:inline distT="0" distB="0" distL="0" distR="0">
            <wp:extent cx="5943600" cy="3519170"/>
            <wp:effectExtent l="19050" t="19050" r="19050" b="24130"/>
            <wp:docPr id="28" name="Picture 6" descr="D:\Downloads\snaps 2.png\snapsho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snaps 2.png\snapshot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9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Analog simulation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numPr>
          <w:ilvl w:val="0"/>
          <w:numId w:val="12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To start the Simulation Environment, in the Inverter_Test schematic window, execute Launch-ADE L.</w:t>
      </w:r>
    </w:p>
    <w:p w:rsidR="00095504" w:rsidRPr="00F721B3" w:rsidRDefault="00095504" w:rsidP="00095504">
      <w:pPr>
        <w:pStyle w:val="Sansinterligne"/>
        <w:numPr>
          <w:ilvl w:val="0"/>
          <w:numId w:val="12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simulation window(ADE) click Choose-Analysis icon.</w:t>
      </w:r>
    </w:p>
    <w:p w:rsidR="00095504" w:rsidRPr="00F721B3" w:rsidRDefault="00095504" w:rsidP="00095504">
      <w:pPr>
        <w:pStyle w:val="Sansinterligne"/>
        <w:numPr>
          <w:ilvl w:val="0"/>
          <w:numId w:val="12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To setup transient analysis:</w:t>
      </w:r>
    </w:p>
    <w:p w:rsidR="00095504" w:rsidRPr="00F721B3" w:rsidRDefault="00095504" w:rsidP="00095504">
      <w:pPr>
        <w:pStyle w:val="Sansinterligne"/>
        <w:ind w:left="1080" w:firstLine="36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a) In the analysis section select tran.</w:t>
      </w:r>
    </w:p>
    <w:p w:rsidR="00095504" w:rsidRPr="00F721B3" w:rsidRDefault="00095504" w:rsidP="00095504">
      <w:pPr>
        <w:pStyle w:val="Sansinterligne"/>
        <w:ind w:left="1080" w:firstLine="36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b) Set the stop time to 5m.</w:t>
      </w:r>
    </w:p>
    <w:p w:rsidR="00095504" w:rsidRPr="00F721B3" w:rsidRDefault="00095504" w:rsidP="00095504">
      <w:pPr>
        <w:pStyle w:val="Sansinterligne"/>
        <w:ind w:left="1080" w:firstLine="36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c) Click the Moderate or Enabled button, and then click apply.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ab/>
        <w:t>4) To setup DC analysis</w:t>
      </w:r>
    </w:p>
    <w:p w:rsidR="00095504" w:rsidRPr="00F721B3" w:rsidRDefault="00095504" w:rsidP="00095504">
      <w:pPr>
        <w:pStyle w:val="Sansinterligne"/>
        <w:ind w:left="720" w:firstLine="72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a) In the analysis section select dc.</w:t>
      </w:r>
    </w:p>
    <w:p w:rsidR="00095504" w:rsidRPr="00F721B3" w:rsidRDefault="00095504" w:rsidP="00095504">
      <w:pPr>
        <w:pStyle w:val="Sansinterligne"/>
        <w:ind w:left="720" w:firstLine="72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b) Select Save DC Operating Point.</w:t>
      </w:r>
    </w:p>
    <w:p w:rsidR="00095504" w:rsidRPr="00F721B3" w:rsidRDefault="00095504" w:rsidP="00095504">
      <w:pPr>
        <w:pStyle w:val="Sansinterligne"/>
        <w:ind w:left="720" w:firstLine="72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c) Turn on Component Parameter.</w:t>
      </w:r>
    </w:p>
    <w:p w:rsidR="00095504" w:rsidRPr="00F721B3" w:rsidRDefault="00095504" w:rsidP="00095504">
      <w:pPr>
        <w:pStyle w:val="Sansinterligne"/>
        <w:ind w:left="720" w:firstLine="72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d) Double click the Select Component.</w:t>
      </w:r>
    </w:p>
    <w:p w:rsidR="00095504" w:rsidRPr="00F721B3" w:rsidRDefault="00095504" w:rsidP="00095504">
      <w:pPr>
        <w:pStyle w:val="Sansinterligne"/>
        <w:ind w:left="720" w:firstLine="72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e) Select input signal Vsin for DC analysis.</w:t>
      </w:r>
    </w:p>
    <w:p w:rsidR="00095504" w:rsidRPr="00F721B3" w:rsidRDefault="00095504" w:rsidP="00095504">
      <w:pPr>
        <w:pStyle w:val="Sansinterligne"/>
        <w:ind w:left="720" w:firstLine="72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f) Set start and stop values to -5 and 5 respectively.</w:t>
      </w:r>
    </w:p>
    <w:p w:rsidR="00095504" w:rsidRPr="00F721B3" w:rsidRDefault="00095504" w:rsidP="00095504">
      <w:pPr>
        <w:pStyle w:val="Sansinterligne"/>
        <w:ind w:left="720" w:firstLine="72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g) Click apply.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ab/>
      </w:r>
    </w:p>
    <w:p w:rsidR="00095504" w:rsidRPr="00F721B3" w:rsidRDefault="00095504" w:rsidP="00095504">
      <w:pPr>
        <w:pStyle w:val="Sansinterligne"/>
        <w:numPr>
          <w:ilvl w:val="0"/>
          <w:numId w:val="17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To setup AC analysis</w:t>
      </w:r>
    </w:p>
    <w:p w:rsidR="00095504" w:rsidRPr="00F721B3" w:rsidRDefault="00095504" w:rsidP="00095504">
      <w:pPr>
        <w:pStyle w:val="Sansinterligne"/>
        <w:numPr>
          <w:ilvl w:val="0"/>
          <w:numId w:val="13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Analysis section select, ac.</w:t>
      </w:r>
    </w:p>
    <w:p w:rsidR="00095504" w:rsidRPr="00F721B3" w:rsidRDefault="00095504" w:rsidP="00095504">
      <w:pPr>
        <w:pStyle w:val="Sansinterligne"/>
        <w:numPr>
          <w:ilvl w:val="0"/>
          <w:numId w:val="13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AC Analysis section, turn on Frequency.</w:t>
      </w:r>
    </w:p>
    <w:p w:rsidR="00095504" w:rsidRPr="00F721B3" w:rsidRDefault="00095504" w:rsidP="00095504">
      <w:pPr>
        <w:pStyle w:val="Sansinterligne"/>
        <w:numPr>
          <w:ilvl w:val="0"/>
          <w:numId w:val="13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lastRenderedPageBreak/>
        <w:t>In sweep range, select start and stop frequencies as 150 to 100M.</w:t>
      </w:r>
    </w:p>
    <w:p w:rsidR="00095504" w:rsidRPr="00F721B3" w:rsidRDefault="00095504" w:rsidP="00095504">
      <w:pPr>
        <w:pStyle w:val="Sansinterligne"/>
        <w:numPr>
          <w:ilvl w:val="0"/>
          <w:numId w:val="13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Select points per decade as 20.</w:t>
      </w:r>
    </w:p>
    <w:p w:rsidR="00095504" w:rsidRPr="00F721B3" w:rsidRDefault="00095504" w:rsidP="00095504">
      <w:pPr>
        <w:pStyle w:val="Sansinterligne"/>
        <w:numPr>
          <w:ilvl w:val="0"/>
          <w:numId w:val="13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apply.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Selecting Outputs to be Plotted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Execute Outputs-To be Plotted-Select on schematic and click on output net vout and input net vin.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Running The Simulation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noProof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Execute Simulation-Netlist and Run.</w:t>
      </w:r>
      <w:r w:rsidRPr="00F721B3">
        <w:rPr>
          <w:rFonts w:ascii="DejaVu Sans Condensed" w:hAnsi="DejaVu Sans Condensed" w:cs="DejaVu Sans Condensed"/>
          <w:noProof/>
          <w:sz w:val="28"/>
          <w:szCs w:val="28"/>
        </w:rPr>
        <w:t xml:space="preserve"> 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noProof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noProof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noProof/>
          <w:sz w:val="28"/>
          <w:szCs w:val="28"/>
        </w:rPr>
        <w:drawing>
          <wp:inline distT="0" distB="0" distL="0" distR="0">
            <wp:extent cx="5943600" cy="3519170"/>
            <wp:effectExtent l="19050" t="19050" r="19050" b="24130"/>
            <wp:docPr id="30" name="Picture 8" descr="D:\Downloads\snaps 2.png\snapshot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snaps 2.png\snapshot2 (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9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noProof/>
          <w:sz w:val="28"/>
          <w:szCs w:val="28"/>
        </w:rPr>
      </w:pPr>
      <w:r w:rsidRPr="00F721B3">
        <w:rPr>
          <w:rFonts w:ascii="DejaVu Sans Condensed" w:hAnsi="DejaVu Sans Condensed" w:cs="DejaVu Sans Condensed"/>
          <w:noProof/>
          <w:sz w:val="28"/>
          <w:szCs w:val="28"/>
        </w:rPr>
        <w:lastRenderedPageBreak/>
        <w:drawing>
          <wp:inline distT="0" distB="0" distL="0" distR="0">
            <wp:extent cx="5943600" cy="3519170"/>
            <wp:effectExtent l="19050" t="19050" r="19050" b="24130"/>
            <wp:docPr id="31" name="Picture 9" descr="D:\Downloads\snaps 2.png\snapsho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snaps 2.png\snapshot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9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noProof/>
          <w:sz w:val="28"/>
          <w:szCs w:val="28"/>
        </w:rPr>
        <w:drawing>
          <wp:inline distT="0" distB="0" distL="0" distR="0">
            <wp:extent cx="5943600" cy="3519170"/>
            <wp:effectExtent l="19050" t="19050" r="19050" b="24130"/>
            <wp:docPr id="52" name="Picture 10" descr="D:\Downloads\snaps 2.png\snapsho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s\snaps 2.png\snapshot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9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04" w:rsidRPr="00F721B3" w:rsidRDefault="00095504" w:rsidP="00095504">
      <w:pPr>
        <w:rPr>
          <w:rFonts w:ascii="DejaVu Sans Condensed" w:hAnsi="DejaVu Sans Condensed" w:cs="DejaVu Sans Condensed"/>
        </w:rPr>
      </w:pPr>
    </w:p>
    <w:p w:rsidR="00095504" w:rsidRPr="00F721B3" w:rsidRDefault="00095504" w:rsidP="00095504">
      <w:pPr>
        <w:rPr>
          <w:rFonts w:ascii="DejaVu Sans Condensed" w:hAnsi="DejaVu Sans Condensed" w:cs="DejaVu Sans Condensed"/>
        </w:rPr>
      </w:pPr>
    </w:p>
    <w:p w:rsidR="00095504" w:rsidRPr="00F721B3" w:rsidRDefault="00095504" w:rsidP="00095504">
      <w:pPr>
        <w:tabs>
          <w:tab w:val="left" w:pos="5844"/>
        </w:tabs>
        <w:rPr>
          <w:rFonts w:ascii="DejaVu Sans Condensed" w:hAnsi="DejaVu Sans Condensed" w:cs="DejaVu Sans Condensed"/>
        </w:rPr>
      </w:pPr>
      <w:r w:rsidRPr="00F721B3">
        <w:rPr>
          <w:rFonts w:ascii="DejaVu Sans Condensed" w:hAnsi="DejaVu Sans Condensed" w:cs="DejaVu Sans Condensed"/>
        </w:rPr>
        <w:tab/>
      </w:r>
    </w:p>
    <w:p w:rsidR="00095504" w:rsidRPr="00F721B3" w:rsidRDefault="00095504" w:rsidP="00095504">
      <w:pPr>
        <w:tabs>
          <w:tab w:val="left" w:pos="5844"/>
        </w:tabs>
        <w:rPr>
          <w:rFonts w:ascii="DejaVu Sans Condensed" w:hAnsi="DejaVu Sans Condensed" w:cs="DejaVu Sans Condensed"/>
        </w:rPr>
      </w:pPr>
    </w:p>
    <w:p w:rsidR="00095504" w:rsidRPr="00F721B3" w:rsidRDefault="00095504" w:rsidP="00095504">
      <w:pPr>
        <w:tabs>
          <w:tab w:val="left" w:pos="5844"/>
        </w:tabs>
        <w:jc w:val="center"/>
        <w:rPr>
          <w:rFonts w:ascii="DejaVu Sans Condensed" w:hAnsi="DejaVu Sans Condensed" w:cs="DejaVu Sans Condensed"/>
          <w:b/>
          <w:sz w:val="32"/>
          <w:szCs w:val="32"/>
        </w:rPr>
      </w:pPr>
      <w:r w:rsidRPr="00F721B3">
        <w:rPr>
          <w:rFonts w:ascii="DejaVu Sans Condensed" w:hAnsi="DejaVu Sans Condensed" w:cs="DejaVu Sans Condensed"/>
          <w:b/>
          <w:sz w:val="32"/>
          <w:szCs w:val="32"/>
        </w:rPr>
        <w:lastRenderedPageBreak/>
        <w:t>COMMON SOURCE AMPLIFIER</w:t>
      </w:r>
    </w:p>
    <w:p w:rsidR="00095504" w:rsidRPr="00F721B3" w:rsidRDefault="00095504" w:rsidP="00095504">
      <w:pPr>
        <w:tabs>
          <w:tab w:val="left" w:pos="5844"/>
        </w:tabs>
        <w:rPr>
          <w:rFonts w:ascii="DejaVu Sans Condensed" w:hAnsi="DejaVu Sans Condensed" w:cs="DejaVu Sans Condensed"/>
          <w:b/>
          <w:sz w:val="32"/>
          <w:szCs w:val="32"/>
        </w:rPr>
      </w:pPr>
    </w:p>
    <w:p w:rsidR="00095504" w:rsidRPr="00F721B3" w:rsidRDefault="00095504" w:rsidP="00095504">
      <w:pPr>
        <w:tabs>
          <w:tab w:val="left" w:pos="5844"/>
        </w:tabs>
        <w:rPr>
          <w:rFonts w:ascii="DejaVu Sans Condensed" w:hAnsi="DejaVu Sans Condensed" w:cs="DejaVu Sans Condensed"/>
          <w:b/>
          <w:sz w:val="32"/>
          <w:szCs w:val="32"/>
        </w:rPr>
      </w:pPr>
      <w:r w:rsidRPr="00F721B3">
        <w:rPr>
          <w:rFonts w:ascii="DejaVu Sans Condensed" w:hAnsi="DejaVu Sans Condensed" w:cs="DejaVu Sans Condensed"/>
          <w:b/>
          <w:sz w:val="32"/>
          <w:szCs w:val="32"/>
        </w:rPr>
        <w:t>Schematic symbol</w:t>
      </w:r>
    </w:p>
    <w:p w:rsidR="00095504" w:rsidRDefault="00095504" w:rsidP="00095504">
      <w:pPr>
        <w:tabs>
          <w:tab w:val="left" w:pos="5844"/>
        </w:tabs>
        <w:rPr>
          <w:rFonts w:ascii="DejaVu Sans Condensed" w:hAnsi="DejaVu Sans Condensed" w:cs="DejaVu Sans Condensed"/>
          <w:b/>
          <w:sz w:val="32"/>
          <w:szCs w:val="32"/>
        </w:rPr>
      </w:pPr>
      <w:r w:rsidRPr="00F721B3">
        <w:rPr>
          <w:rFonts w:ascii="DejaVu Sans Condensed" w:hAnsi="DejaVu Sans Condensed" w:cs="DejaVu Sans Condensed"/>
          <w:b/>
          <w:noProof/>
          <w:sz w:val="32"/>
          <w:szCs w:val="32"/>
        </w:rPr>
        <w:drawing>
          <wp:inline distT="0" distB="0" distL="0" distR="0">
            <wp:extent cx="5932805" cy="3189605"/>
            <wp:effectExtent l="19050" t="19050" r="10795" b="10795"/>
            <wp:docPr id="57" name="Picture 1" descr="D:\Downloads\snaps\csource\chema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snaps\csource\chemati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89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04" w:rsidRPr="00F721B3" w:rsidRDefault="00095504" w:rsidP="00095504">
      <w:pPr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Creating a New Library</w:t>
      </w:r>
    </w:p>
    <w:p w:rsidR="00095504" w:rsidRPr="00F721B3" w:rsidRDefault="00095504" w:rsidP="00095504">
      <w:pPr>
        <w:pStyle w:val="Paragraphedeliste"/>
        <w:numPr>
          <w:ilvl w:val="0"/>
          <w:numId w:val="1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library manager execute FILE-NEW-Library</w:t>
      </w:r>
    </w:p>
    <w:p w:rsidR="00095504" w:rsidRPr="00F721B3" w:rsidRDefault="00095504" w:rsidP="00095504">
      <w:pPr>
        <w:pStyle w:val="Paragraphedeliste"/>
        <w:numPr>
          <w:ilvl w:val="0"/>
          <w:numId w:val="1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“New Library” form, type “name”</w:t>
      </w:r>
    </w:p>
    <w:p w:rsidR="00095504" w:rsidRPr="00F721B3" w:rsidRDefault="00095504" w:rsidP="00095504">
      <w:pPr>
        <w:pStyle w:val="Paragraphedeliste"/>
        <w:numPr>
          <w:ilvl w:val="0"/>
          <w:numId w:val="1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The field directory is set to  ~/Database/cadence_analog_labs_613</w:t>
      </w:r>
    </w:p>
    <w:p w:rsidR="00095504" w:rsidRPr="00F721B3" w:rsidRDefault="00095504" w:rsidP="00095504">
      <w:pPr>
        <w:pStyle w:val="Paragraphedeliste"/>
        <w:numPr>
          <w:ilvl w:val="0"/>
          <w:numId w:val="1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“Technology File For New Library” form, select “attach to an existing techfile”</w:t>
      </w:r>
    </w:p>
    <w:p w:rsidR="00095504" w:rsidRPr="00F721B3" w:rsidRDefault="00095504" w:rsidP="00095504">
      <w:pPr>
        <w:pStyle w:val="Paragraphedeliste"/>
        <w:numPr>
          <w:ilvl w:val="0"/>
          <w:numId w:val="1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“attach Design Library To technology File” form select gpdk180.</w:t>
      </w:r>
    </w:p>
    <w:p w:rsidR="00095504" w:rsidRPr="00F721B3" w:rsidRDefault="00095504" w:rsidP="00095504">
      <w:pPr>
        <w:rPr>
          <w:rFonts w:ascii="DejaVu Sans Condensed" w:hAnsi="DejaVu Sans Condensed" w:cs="DejaVu Sans Condensed"/>
          <w:b/>
          <w:sz w:val="28"/>
          <w:szCs w:val="28"/>
        </w:rPr>
      </w:pPr>
    </w:p>
    <w:p w:rsidR="00095504" w:rsidRPr="00F721B3" w:rsidRDefault="00095504" w:rsidP="00095504">
      <w:pPr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Creating a Schematic Cellview</w:t>
      </w:r>
    </w:p>
    <w:p w:rsidR="00095504" w:rsidRPr="00F721B3" w:rsidRDefault="00095504" w:rsidP="00095504">
      <w:pPr>
        <w:pStyle w:val="Paragraphedeliste"/>
        <w:numPr>
          <w:ilvl w:val="0"/>
          <w:numId w:val="1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Library Manager, execute File-New-Cellview.</w:t>
      </w:r>
    </w:p>
    <w:p w:rsidR="00095504" w:rsidRPr="00F721B3" w:rsidRDefault="00095504" w:rsidP="00095504">
      <w:pPr>
        <w:pStyle w:val="Paragraphedeliste"/>
        <w:numPr>
          <w:ilvl w:val="0"/>
          <w:numId w:val="1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Fill the new file form as Name as “</w:t>
      </w:r>
      <w:r>
        <w:rPr>
          <w:rFonts w:ascii="DejaVu Sans Condensed" w:hAnsi="DejaVu Sans Condensed" w:cs="DejaVu Sans Condensed"/>
          <w:sz w:val="28"/>
          <w:szCs w:val="28"/>
        </w:rPr>
        <w:t>Comsrc</w:t>
      </w:r>
      <w:r w:rsidRPr="00F721B3">
        <w:rPr>
          <w:rFonts w:ascii="DejaVu Sans Condensed" w:hAnsi="DejaVu Sans Condensed" w:cs="DejaVu Sans Condensed"/>
          <w:sz w:val="28"/>
          <w:szCs w:val="28"/>
        </w:rPr>
        <w:t xml:space="preserve">_amp”, View as “schematic”. </w:t>
      </w:r>
    </w:p>
    <w:p w:rsidR="00095504" w:rsidRPr="00F721B3" w:rsidRDefault="00095504" w:rsidP="00095504">
      <w:pPr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lastRenderedPageBreak/>
        <w:t>Adding Components to Schematic</w:t>
      </w:r>
    </w:p>
    <w:p w:rsidR="00095504" w:rsidRPr="00F721B3" w:rsidRDefault="00095504" w:rsidP="00095504">
      <w:pPr>
        <w:pStyle w:val="Sansinterligne"/>
        <w:numPr>
          <w:ilvl w:val="0"/>
          <w:numId w:val="1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 xml:space="preserve">In the schematic window, click instance. </w:t>
      </w:r>
    </w:p>
    <w:p w:rsidR="00095504" w:rsidRPr="00F721B3" w:rsidRDefault="00095504" w:rsidP="00095504">
      <w:pPr>
        <w:pStyle w:val="Sansinterligne"/>
        <w:numPr>
          <w:ilvl w:val="0"/>
          <w:numId w:val="1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on the browse button.</w:t>
      </w:r>
    </w:p>
    <w:p w:rsidR="00095504" w:rsidRPr="00F721B3" w:rsidRDefault="00095504" w:rsidP="00095504">
      <w:pPr>
        <w:pStyle w:val="Sansinterligne"/>
        <w:numPr>
          <w:ilvl w:val="0"/>
          <w:numId w:val="1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Select components and symbol view as give below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728"/>
        <w:gridCol w:w="1260"/>
        <w:gridCol w:w="5868"/>
      </w:tblGrid>
      <w:tr w:rsidR="00095504" w:rsidRPr="00F721B3" w:rsidTr="00095504">
        <w:tc>
          <w:tcPr>
            <w:tcW w:w="172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Library name</w:t>
            </w:r>
          </w:p>
        </w:tc>
        <w:tc>
          <w:tcPr>
            <w:tcW w:w="1260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Cell name</w:t>
            </w:r>
          </w:p>
        </w:tc>
        <w:tc>
          <w:tcPr>
            <w:tcW w:w="586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Properties</w:t>
            </w:r>
          </w:p>
        </w:tc>
      </w:tr>
      <w:tr w:rsidR="00095504" w:rsidRPr="00F721B3" w:rsidTr="00095504">
        <w:tc>
          <w:tcPr>
            <w:tcW w:w="172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gpdk180</w:t>
            </w:r>
          </w:p>
        </w:tc>
        <w:tc>
          <w:tcPr>
            <w:tcW w:w="1260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nmos</w:t>
            </w:r>
          </w:p>
        </w:tc>
        <w:tc>
          <w:tcPr>
            <w:tcW w:w="586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Model Name=nmos1 (NM2,NM3), W=</w:t>
            </w:r>
            <w:r>
              <w:rPr>
                <w:rFonts w:ascii="DejaVu Sans Condensed" w:hAnsi="DejaVu Sans Condensed" w:cs="DejaVu Sans Condensed"/>
                <w:sz w:val="28"/>
                <w:szCs w:val="28"/>
              </w:rPr>
              <w:t>10</w:t>
            </w: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u; L=1u;</w:t>
            </w:r>
          </w:p>
        </w:tc>
      </w:tr>
      <w:tr w:rsidR="00095504" w:rsidRPr="00F721B3" w:rsidTr="00095504">
        <w:tc>
          <w:tcPr>
            <w:tcW w:w="172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gpdk180</w:t>
            </w:r>
          </w:p>
        </w:tc>
        <w:tc>
          <w:tcPr>
            <w:tcW w:w="1260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pmos</w:t>
            </w:r>
          </w:p>
        </w:tc>
        <w:tc>
          <w:tcPr>
            <w:tcW w:w="586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Model Name=pmos1 (PM0,PM1), W=</w:t>
            </w:r>
            <w:r>
              <w:rPr>
                <w:rFonts w:ascii="DejaVu Sans Condensed" w:hAnsi="DejaVu Sans Condensed" w:cs="DejaVu Sans Condensed"/>
                <w:sz w:val="28"/>
                <w:szCs w:val="28"/>
              </w:rPr>
              <w:t>50</w:t>
            </w: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u; L=1u;</w:t>
            </w:r>
          </w:p>
        </w:tc>
      </w:tr>
    </w:tbl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Adding Pins to Schematic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numPr>
          <w:ilvl w:val="0"/>
          <w:numId w:val="21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the Pin icon.</w:t>
      </w:r>
    </w:p>
    <w:p w:rsidR="00095504" w:rsidRPr="00F721B3" w:rsidRDefault="00095504" w:rsidP="00095504">
      <w:pPr>
        <w:pStyle w:val="Sansinterligne"/>
        <w:numPr>
          <w:ilvl w:val="0"/>
          <w:numId w:val="21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Add the pins in the following order.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8"/>
        <w:gridCol w:w="6318"/>
      </w:tblGrid>
      <w:tr w:rsidR="00095504" w:rsidRPr="00F721B3" w:rsidTr="00095504">
        <w:tc>
          <w:tcPr>
            <w:tcW w:w="325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Pin names</w:t>
            </w:r>
          </w:p>
        </w:tc>
        <w:tc>
          <w:tcPr>
            <w:tcW w:w="63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Direction</w:t>
            </w:r>
          </w:p>
        </w:tc>
      </w:tr>
      <w:tr w:rsidR="00095504" w:rsidRPr="00F721B3" w:rsidTr="00095504">
        <w:tc>
          <w:tcPr>
            <w:tcW w:w="325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>
              <w:rPr>
                <w:rFonts w:ascii="DejaVu Sans Condensed" w:hAnsi="DejaVu Sans Condensed" w:cs="DejaVu Sans Condensed"/>
                <w:sz w:val="28"/>
                <w:szCs w:val="28"/>
              </w:rPr>
              <w:t>Vin</w:t>
            </w:r>
          </w:p>
        </w:tc>
        <w:tc>
          <w:tcPr>
            <w:tcW w:w="63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Input</w:t>
            </w:r>
          </w:p>
        </w:tc>
      </w:tr>
      <w:tr w:rsidR="00095504" w:rsidRPr="00F721B3" w:rsidTr="00095504">
        <w:tc>
          <w:tcPr>
            <w:tcW w:w="325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Vout</w:t>
            </w:r>
          </w:p>
        </w:tc>
        <w:tc>
          <w:tcPr>
            <w:tcW w:w="63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Output</w:t>
            </w:r>
          </w:p>
        </w:tc>
      </w:tr>
      <w:tr w:rsidR="00095504" w:rsidRPr="00F721B3" w:rsidTr="00095504">
        <w:tc>
          <w:tcPr>
            <w:tcW w:w="325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vdd, vss</w:t>
            </w:r>
          </w:p>
        </w:tc>
        <w:tc>
          <w:tcPr>
            <w:tcW w:w="63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Input</w:t>
            </w:r>
          </w:p>
        </w:tc>
      </w:tr>
    </w:tbl>
    <w:p w:rsidR="00095504" w:rsidRPr="00F721B3" w:rsidRDefault="00095504" w:rsidP="00095504">
      <w:pPr>
        <w:pStyle w:val="Sansinterligne"/>
        <w:jc w:val="center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Adding Wires to Schematic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numPr>
          <w:ilvl w:val="0"/>
          <w:numId w:val="22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Wires icon in the schematic view.</w:t>
      </w:r>
    </w:p>
    <w:p w:rsidR="00095504" w:rsidRPr="00F721B3" w:rsidRDefault="00095504" w:rsidP="00095504">
      <w:pPr>
        <w:pStyle w:val="Sansinterligne"/>
        <w:numPr>
          <w:ilvl w:val="0"/>
          <w:numId w:val="22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Depending on the circuit diagram do the connections.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Symbol Creation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numPr>
          <w:ilvl w:val="0"/>
          <w:numId w:val="23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inverter schematic window, execute Ceate-Cellview-From cellview.</w:t>
      </w:r>
    </w:p>
    <w:p w:rsidR="00095504" w:rsidRPr="00F721B3" w:rsidRDefault="00095504" w:rsidP="00095504">
      <w:pPr>
        <w:pStyle w:val="Sansinterligne"/>
        <w:numPr>
          <w:ilvl w:val="0"/>
          <w:numId w:val="23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The From View Name is set to “schematic”, To view name set to “symbol” and Tool/Data Type set to Schematic Symbol.</w:t>
      </w:r>
    </w:p>
    <w:p w:rsidR="00095504" w:rsidRPr="00F721B3" w:rsidRDefault="00095504" w:rsidP="00095504">
      <w:pPr>
        <w:pStyle w:val="Sansinterligne"/>
        <w:numPr>
          <w:ilvl w:val="0"/>
          <w:numId w:val="23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Modify the pin specifications based on the left, right, top and bottom pins.</w:t>
      </w:r>
    </w:p>
    <w:p w:rsidR="00095504" w:rsidRPr="00F721B3" w:rsidRDefault="00095504" w:rsidP="00095504">
      <w:pPr>
        <w:pStyle w:val="Sansinterligne"/>
        <w:numPr>
          <w:ilvl w:val="0"/>
          <w:numId w:val="23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ok for symbol generation.</w:t>
      </w:r>
    </w:p>
    <w:p w:rsidR="00095504" w:rsidRPr="00F721B3" w:rsidRDefault="00095504" w:rsidP="00095504">
      <w:pPr>
        <w:tabs>
          <w:tab w:val="left" w:pos="5844"/>
        </w:tabs>
        <w:rPr>
          <w:rFonts w:ascii="DejaVu Sans Condensed" w:hAnsi="DejaVu Sans Condensed" w:cs="DejaVu Sans Condensed"/>
          <w:b/>
          <w:sz w:val="32"/>
          <w:szCs w:val="32"/>
        </w:rPr>
      </w:pPr>
    </w:p>
    <w:p w:rsidR="00095504" w:rsidRDefault="00095504" w:rsidP="00095504">
      <w:pPr>
        <w:tabs>
          <w:tab w:val="left" w:pos="5844"/>
        </w:tabs>
        <w:rPr>
          <w:rFonts w:ascii="DejaVu Sans Condensed" w:hAnsi="DejaVu Sans Condensed" w:cs="DejaVu Sans Condensed"/>
          <w:b/>
          <w:sz w:val="32"/>
          <w:szCs w:val="32"/>
        </w:rPr>
      </w:pPr>
      <w:r w:rsidRPr="00F721B3">
        <w:rPr>
          <w:rFonts w:ascii="DejaVu Sans Condensed" w:hAnsi="DejaVu Sans Condensed" w:cs="DejaVu Sans Condensed"/>
          <w:b/>
          <w:noProof/>
          <w:sz w:val="32"/>
          <w:szCs w:val="32"/>
        </w:rPr>
        <w:lastRenderedPageBreak/>
        <w:drawing>
          <wp:inline distT="0" distB="0" distL="0" distR="0">
            <wp:extent cx="5943600" cy="3583305"/>
            <wp:effectExtent l="19050" t="19050" r="19050" b="17145"/>
            <wp:docPr id="59" name="Picture 2" descr="D:\Downloads\snaps\csource\c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snaps\csource\cymbo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3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 xml:space="preserve">Creating the </w:t>
      </w:r>
      <w:r>
        <w:rPr>
          <w:rFonts w:ascii="DejaVu Sans Condensed" w:hAnsi="DejaVu Sans Condensed" w:cs="DejaVu Sans Condensed"/>
          <w:b/>
          <w:sz w:val="28"/>
          <w:szCs w:val="28"/>
        </w:rPr>
        <w:t>Comsrc</w:t>
      </w:r>
      <w:r w:rsidRPr="00F721B3">
        <w:rPr>
          <w:rFonts w:ascii="DejaVu Sans Condensed" w:hAnsi="DejaVu Sans Condensed" w:cs="DejaVu Sans Condensed"/>
          <w:b/>
          <w:sz w:val="28"/>
          <w:szCs w:val="28"/>
        </w:rPr>
        <w:t>_amp_Test Cellview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numPr>
          <w:ilvl w:val="0"/>
          <w:numId w:val="24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library manager, execute File-New-Cellview.</w:t>
      </w:r>
    </w:p>
    <w:p w:rsidR="00095504" w:rsidRPr="00F721B3" w:rsidRDefault="00095504" w:rsidP="00095504">
      <w:pPr>
        <w:pStyle w:val="Sansinterligne"/>
        <w:numPr>
          <w:ilvl w:val="0"/>
          <w:numId w:val="24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ok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 xml:space="preserve">Building the </w:t>
      </w:r>
      <w:r>
        <w:rPr>
          <w:rFonts w:ascii="DejaVu Sans Condensed" w:hAnsi="DejaVu Sans Condensed" w:cs="DejaVu Sans Condensed"/>
          <w:b/>
          <w:sz w:val="28"/>
          <w:szCs w:val="28"/>
        </w:rPr>
        <w:t>Comsrc</w:t>
      </w:r>
      <w:r w:rsidRPr="00F721B3">
        <w:rPr>
          <w:rFonts w:ascii="DejaVu Sans Condensed" w:hAnsi="DejaVu Sans Condensed" w:cs="DejaVu Sans Condensed"/>
          <w:b/>
          <w:sz w:val="28"/>
          <w:szCs w:val="28"/>
        </w:rPr>
        <w:t xml:space="preserve"> _amp_Test Circuit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numPr>
          <w:ilvl w:val="0"/>
          <w:numId w:val="17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 xml:space="preserve">In the </w:t>
      </w:r>
      <w:r>
        <w:rPr>
          <w:rFonts w:ascii="DejaVu Sans Condensed" w:hAnsi="DejaVu Sans Condensed" w:cs="DejaVu Sans Condensed"/>
          <w:b/>
          <w:sz w:val="28"/>
          <w:szCs w:val="28"/>
        </w:rPr>
        <w:t>Comsrc</w:t>
      </w:r>
      <w:r w:rsidRPr="00F721B3">
        <w:rPr>
          <w:rFonts w:ascii="DejaVu Sans Condensed" w:hAnsi="DejaVu Sans Condensed" w:cs="DejaVu Sans Condensed"/>
          <w:b/>
          <w:sz w:val="28"/>
          <w:szCs w:val="28"/>
        </w:rPr>
        <w:t>_amp_Test</w:t>
      </w:r>
      <w:r w:rsidRPr="00F721B3">
        <w:rPr>
          <w:rFonts w:ascii="DejaVu Sans Condensed" w:hAnsi="DejaVu Sans Condensed" w:cs="DejaVu Sans Condensed"/>
          <w:sz w:val="28"/>
          <w:szCs w:val="28"/>
        </w:rPr>
        <w:t xml:space="preserve"> schematic window select Create-Instance.</w:t>
      </w:r>
    </w:p>
    <w:p w:rsidR="00095504" w:rsidRPr="00F721B3" w:rsidRDefault="00095504" w:rsidP="00095504">
      <w:pPr>
        <w:pStyle w:val="Sansinterligne"/>
        <w:numPr>
          <w:ilvl w:val="0"/>
          <w:numId w:val="17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Select the components properties as given below.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8"/>
        <w:gridCol w:w="3240"/>
        <w:gridCol w:w="4518"/>
      </w:tblGrid>
      <w:tr w:rsidR="00095504" w:rsidRPr="00F721B3" w:rsidTr="00095504">
        <w:tc>
          <w:tcPr>
            <w:tcW w:w="18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Library name</w:t>
            </w:r>
          </w:p>
        </w:tc>
        <w:tc>
          <w:tcPr>
            <w:tcW w:w="3240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Cellview name</w:t>
            </w:r>
          </w:p>
        </w:tc>
        <w:tc>
          <w:tcPr>
            <w:tcW w:w="45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Properties</w:t>
            </w:r>
          </w:p>
        </w:tc>
      </w:tr>
      <w:tr w:rsidR="00095504" w:rsidRPr="00F721B3" w:rsidTr="00095504">
        <w:tc>
          <w:tcPr>
            <w:tcW w:w="18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name</w:t>
            </w:r>
          </w:p>
        </w:tc>
        <w:tc>
          <w:tcPr>
            <w:tcW w:w="3240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Comsrc</w:t>
            </w: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_amp</w:t>
            </w:r>
          </w:p>
        </w:tc>
        <w:tc>
          <w:tcPr>
            <w:tcW w:w="45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Symbol</w:t>
            </w:r>
          </w:p>
        </w:tc>
      </w:tr>
      <w:tr w:rsidR="00095504" w:rsidRPr="00F721B3" w:rsidTr="00095504">
        <w:tc>
          <w:tcPr>
            <w:tcW w:w="18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analogLib</w:t>
            </w:r>
          </w:p>
        </w:tc>
        <w:tc>
          <w:tcPr>
            <w:tcW w:w="3240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vsin</w:t>
            </w:r>
          </w:p>
        </w:tc>
        <w:tc>
          <w:tcPr>
            <w:tcW w:w="45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AC magnitude =1, Amplitude =5m, Frequency =1K.</w:t>
            </w:r>
          </w:p>
        </w:tc>
      </w:tr>
      <w:tr w:rsidR="00095504" w:rsidRPr="00F721B3" w:rsidTr="00095504">
        <w:tc>
          <w:tcPr>
            <w:tcW w:w="18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analogLib</w:t>
            </w:r>
          </w:p>
        </w:tc>
        <w:tc>
          <w:tcPr>
            <w:tcW w:w="3240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vdd, vss, gnd</w:t>
            </w:r>
          </w:p>
        </w:tc>
        <w:tc>
          <w:tcPr>
            <w:tcW w:w="45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Vdd=2.5, Vss=-2.5</w:t>
            </w:r>
          </w:p>
        </w:tc>
      </w:tr>
    </w:tbl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tabs>
          <w:tab w:val="left" w:pos="5844"/>
        </w:tabs>
        <w:rPr>
          <w:rFonts w:ascii="DejaVu Sans Condensed" w:hAnsi="DejaVu Sans Condensed" w:cs="DejaVu Sans Condensed"/>
          <w:b/>
          <w:sz w:val="32"/>
          <w:szCs w:val="32"/>
        </w:rPr>
      </w:pPr>
    </w:p>
    <w:p w:rsidR="00095504" w:rsidRDefault="00095504" w:rsidP="00095504">
      <w:pPr>
        <w:tabs>
          <w:tab w:val="left" w:pos="5844"/>
        </w:tabs>
        <w:rPr>
          <w:rFonts w:ascii="DejaVu Sans Condensed" w:hAnsi="DejaVu Sans Condensed" w:cs="DejaVu Sans Condensed"/>
          <w:b/>
          <w:sz w:val="32"/>
          <w:szCs w:val="32"/>
        </w:rPr>
      </w:pPr>
      <w:r w:rsidRPr="00F721B3">
        <w:rPr>
          <w:rFonts w:ascii="DejaVu Sans Condensed" w:hAnsi="DejaVu Sans Condensed" w:cs="DejaVu Sans Condensed"/>
          <w:b/>
          <w:noProof/>
          <w:sz w:val="32"/>
          <w:szCs w:val="32"/>
        </w:rPr>
        <w:lastRenderedPageBreak/>
        <w:drawing>
          <wp:inline distT="0" distB="0" distL="0" distR="0">
            <wp:extent cx="5943600" cy="3094355"/>
            <wp:effectExtent l="19050" t="19050" r="19050" b="10795"/>
            <wp:docPr id="60" name="Picture 3" descr="D:\Downloads\snaps\csource\ctest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snaps\csource\ctest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4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Analog simulation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numPr>
          <w:ilvl w:val="0"/>
          <w:numId w:val="2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To start the Simulation Environment, in the Inverter_Test schematic window, execute Launch-ADE L.</w:t>
      </w:r>
    </w:p>
    <w:p w:rsidR="00095504" w:rsidRPr="00F721B3" w:rsidRDefault="00095504" w:rsidP="00095504">
      <w:pPr>
        <w:pStyle w:val="Sansinterligne"/>
        <w:numPr>
          <w:ilvl w:val="0"/>
          <w:numId w:val="2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simulation window(ADE) click Choose-Analysis icon.</w:t>
      </w:r>
    </w:p>
    <w:p w:rsidR="00095504" w:rsidRPr="00F721B3" w:rsidRDefault="00095504" w:rsidP="00095504">
      <w:pPr>
        <w:pStyle w:val="Sansinterligne"/>
        <w:numPr>
          <w:ilvl w:val="0"/>
          <w:numId w:val="2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To setup transient analysis:</w:t>
      </w:r>
    </w:p>
    <w:p w:rsidR="00095504" w:rsidRPr="00F721B3" w:rsidRDefault="00095504" w:rsidP="00095504">
      <w:pPr>
        <w:pStyle w:val="Sansinterligne"/>
        <w:numPr>
          <w:ilvl w:val="1"/>
          <w:numId w:val="2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analysis section select tran.</w:t>
      </w:r>
    </w:p>
    <w:p w:rsidR="00095504" w:rsidRPr="00F721B3" w:rsidRDefault="00095504" w:rsidP="00095504">
      <w:pPr>
        <w:pStyle w:val="Sansinterligne"/>
        <w:numPr>
          <w:ilvl w:val="1"/>
          <w:numId w:val="2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Set the stop time to 5m.</w:t>
      </w:r>
    </w:p>
    <w:p w:rsidR="00095504" w:rsidRPr="00F721B3" w:rsidRDefault="00095504" w:rsidP="00095504">
      <w:pPr>
        <w:pStyle w:val="Sansinterligne"/>
        <w:numPr>
          <w:ilvl w:val="1"/>
          <w:numId w:val="2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the Moderate or Enabled button, and then click apply.</w:t>
      </w:r>
    </w:p>
    <w:p w:rsidR="00095504" w:rsidRPr="00F721B3" w:rsidRDefault="00095504" w:rsidP="00095504">
      <w:pPr>
        <w:pStyle w:val="Sansinterligne"/>
        <w:numPr>
          <w:ilvl w:val="0"/>
          <w:numId w:val="2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To setup DC analysis</w:t>
      </w:r>
    </w:p>
    <w:p w:rsidR="00095504" w:rsidRPr="00F721B3" w:rsidRDefault="00095504" w:rsidP="00095504">
      <w:pPr>
        <w:pStyle w:val="Sansinterligne"/>
        <w:numPr>
          <w:ilvl w:val="1"/>
          <w:numId w:val="2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analysis section select dc.</w:t>
      </w:r>
    </w:p>
    <w:p w:rsidR="00095504" w:rsidRPr="00F721B3" w:rsidRDefault="00095504" w:rsidP="00095504">
      <w:pPr>
        <w:pStyle w:val="Sansinterligne"/>
        <w:numPr>
          <w:ilvl w:val="1"/>
          <w:numId w:val="2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Select Save DC Operating Point.</w:t>
      </w:r>
    </w:p>
    <w:p w:rsidR="00095504" w:rsidRPr="00F721B3" w:rsidRDefault="00095504" w:rsidP="00095504">
      <w:pPr>
        <w:pStyle w:val="Sansinterligne"/>
        <w:numPr>
          <w:ilvl w:val="1"/>
          <w:numId w:val="2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Turn on Component Parameter.</w:t>
      </w:r>
    </w:p>
    <w:p w:rsidR="00095504" w:rsidRPr="00F721B3" w:rsidRDefault="00095504" w:rsidP="00095504">
      <w:pPr>
        <w:pStyle w:val="Sansinterligne"/>
        <w:numPr>
          <w:ilvl w:val="1"/>
          <w:numId w:val="2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Double click the Select Component.</w:t>
      </w:r>
    </w:p>
    <w:p w:rsidR="00095504" w:rsidRPr="00F721B3" w:rsidRDefault="00095504" w:rsidP="00095504">
      <w:pPr>
        <w:pStyle w:val="Sansinterligne"/>
        <w:numPr>
          <w:ilvl w:val="1"/>
          <w:numId w:val="2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Select input signal Vsin for DC analysis.</w:t>
      </w:r>
    </w:p>
    <w:p w:rsidR="00095504" w:rsidRPr="00F721B3" w:rsidRDefault="00095504" w:rsidP="00095504">
      <w:pPr>
        <w:pStyle w:val="Sansinterligne"/>
        <w:numPr>
          <w:ilvl w:val="1"/>
          <w:numId w:val="2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Set start and stop values to -5 and 5 respectively.</w:t>
      </w:r>
    </w:p>
    <w:p w:rsidR="00095504" w:rsidRPr="00F721B3" w:rsidRDefault="00095504" w:rsidP="00095504">
      <w:pPr>
        <w:pStyle w:val="Sansinterligne"/>
        <w:numPr>
          <w:ilvl w:val="1"/>
          <w:numId w:val="2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apply.</w:t>
      </w:r>
    </w:p>
    <w:p w:rsidR="00095504" w:rsidRPr="00F721B3" w:rsidRDefault="00095504" w:rsidP="00095504">
      <w:pPr>
        <w:pStyle w:val="Sansinterligne"/>
        <w:ind w:firstLine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numPr>
          <w:ilvl w:val="0"/>
          <w:numId w:val="26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To setup AC analysis</w:t>
      </w:r>
    </w:p>
    <w:p w:rsidR="00095504" w:rsidRPr="00F721B3" w:rsidRDefault="00095504" w:rsidP="00453EB9">
      <w:pPr>
        <w:pStyle w:val="Sansinterligne"/>
        <w:numPr>
          <w:ilvl w:val="0"/>
          <w:numId w:val="27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Analysis section select, ac.</w:t>
      </w:r>
    </w:p>
    <w:p w:rsidR="00095504" w:rsidRPr="00F721B3" w:rsidRDefault="00095504" w:rsidP="00453EB9">
      <w:pPr>
        <w:pStyle w:val="Sansinterligne"/>
        <w:numPr>
          <w:ilvl w:val="0"/>
          <w:numId w:val="27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AC Analysis section, turn on Frequency.</w:t>
      </w:r>
    </w:p>
    <w:p w:rsidR="00095504" w:rsidRPr="00F721B3" w:rsidRDefault="00095504" w:rsidP="00453EB9">
      <w:pPr>
        <w:pStyle w:val="Sansinterligne"/>
        <w:numPr>
          <w:ilvl w:val="0"/>
          <w:numId w:val="27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sweep range, select start and stop frequencies as 150 to 100M.</w:t>
      </w:r>
    </w:p>
    <w:p w:rsidR="00095504" w:rsidRPr="00F721B3" w:rsidRDefault="00095504" w:rsidP="00453EB9">
      <w:pPr>
        <w:pStyle w:val="Sansinterligne"/>
        <w:numPr>
          <w:ilvl w:val="0"/>
          <w:numId w:val="27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Select points per decade as 20.</w:t>
      </w:r>
    </w:p>
    <w:p w:rsidR="00095504" w:rsidRPr="00F721B3" w:rsidRDefault="00095504" w:rsidP="00453EB9">
      <w:pPr>
        <w:pStyle w:val="Sansinterligne"/>
        <w:numPr>
          <w:ilvl w:val="0"/>
          <w:numId w:val="27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lastRenderedPageBreak/>
        <w:t>Click apply.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Selecting Outputs to be Plotted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Execute Outputs-To be Plotted-Select on schematic and click on output net vout and input net vin.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Running The Simulation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noProof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Execute Simulation-Netlist and Run.</w:t>
      </w:r>
      <w:r w:rsidRPr="00F721B3">
        <w:rPr>
          <w:rFonts w:ascii="DejaVu Sans Condensed" w:hAnsi="DejaVu Sans Condensed" w:cs="DejaVu Sans Condensed"/>
          <w:noProof/>
          <w:sz w:val="28"/>
          <w:szCs w:val="28"/>
        </w:rPr>
        <w:t xml:space="preserve"> </w:t>
      </w:r>
    </w:p>
    <w:p w:rsidR="00095504" w:rsidRPr="00F721B3" w:rsidRDefault="00095504" w:rsidP="00095504">
      <w:pPr>
        <w:tabs>
          <w:tab w:val="left" w:pos="5844"/>
        </w:tabs>
        <w:rPr>
          <w:rFonts w:ascii="DejaVu Sans Condensed" w:hAnsi="DejaVu Sans Condensed" w:cs="DejaVu Sans Condensed"/>
          <w:b/>
          <w:sz w:val="32"/>
          <w:szCs w:val="32"/>
        </w:rPr>
      </w:pPr>
    </w:p>
    <w:p w:rsidR="00095504" w:rsidRPr="00F721B3" w:rsidRDefault="00095504" w:rsidP="00095504">
      <w:pPr>
        <w:tabs>
          <w:tab w:val="left" w:pos="5844"/>
        </w:tabs>
        <w:rPr>
          <w:rFonts w:ascii="DejaVu Sans Condensed" w:hAnsi="DejaVu Sans Condensed" w:cs="DejaVu Sans Condensed"/>
          <w:b/>
          <w:sz w:val="32"/>
          <w:szCs w:val="32"/>
        </w:rPr>
      </w:pPr>
      <w:r w:rsidRPr="00F721B3">
        <w:rPr>
          <w:rFonts w:ascii="DejaVu Sans Condensed" w:hAnsi="DejaVu Sans Condensed" w:cs="DejaVu Sans Condensed"/>
          <w:b/>
          <w:noProof/>
          <w:sz w:val="32"/>
          <w:szCs w:val="32"/>
        </w:rPr>
        <w:drawing>
          <wp:inline distT="0" distB="0" distL="0" distR="0">
            <wp:extent cx="5943600" cy="4455160"/>
            <wp:effectExtent l="19050" t="19050" r="19050" b="21590"/>
            <wp:docPr id="61" name="Picture 4" descr="D:\Downloads\snaps\csource\canaly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snaps\csource\canalys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04" w:rsidRPr="00F721B3" w:rsidRDefault="00095504" w:rsidP="00095504">
      <w:pPr>
        <w:tabs>
          <w:tab w:val="left" w:pos="5844"/>
        </w:tabs>
        <w:rPr>
          <w:rFonts w:ascii="DejaVu Sans Condensed" w:hAnsi="DejaVu Sans Condensed" w:cs="DejaVu Sans Condensed"/>
          <w:b/>
          <w:sz w:val="32"/>
          <w:szCs w:val="32"/>
        </w:rPr>
      </w:pPr>
    </w:p>
    <w:p w:rsidR="00095504" w:rsidRDefault="00095504" w:rsidP="00095504">
      <w:pPr>
        <w:tabs>
          <w:tab w:val="left" w:pos="5844"/>
        </w:tabs>
        <w:rPr>
          <w:rFonts w:ascii="DejaVu Sans Condensed" w:hAnsi="DejaVu Sans Condensed" w:cs="DejaVu Sans Condensed"/>
          <w:b/>
          <w:sz w:val="32"/>
          <w:szCs w:val="32"/>
        </w:rPr>
      </w:pPr>
    </w:p>
    <w:p w:rsidR="00095504" w:rsidRPr="00F721B3" w:rsidRDefault="00095504" w:rsidP="00095504">
      <w:pPr>
        <w:tabs>
          <w:tab w:val="left" w:pos="5844"/>
        </w:tabs>
        <w:rPr>
          <w:rFonts w:ascii="DejaVu Sans Condensed" w:hAnsi="DejaVu Sans Condensed" w:cs="DejaVu Sans Condensed"/>
          <w:b/>
          <w:sz w:val="32"/>
          <w:szCs w:val="32"/>
        </w:rPr>
      </w:pPr>
      <w:r w:rsidRPr="00F721B3">
        <w:rPr>
          <w:rFonts w:ascii="DejaVu Sans Condensed" w:hAnsi="DejaVu Sans Condensed" w:cs="DejaVu Sans Condensed"/>
          <w:b/>
          <w:sz w:val="32"/>
          <w:szCs w:val="32"/>
        </w:rPr>
        <w:lastRenderedPageBreak/>
        <w:t>Common Drain</w:t>
      </w:r>
    </w:p>
    <w:p w:rsidR="00095504" w:rsidRDefault="00095504" w:rsidP="00095504">
      <w:pPr>
        <w:tabs>
          <w:tab w:val="left" w:pos="5844"/>
        </w:tabs>
        <w:rPr>
          <w:rFonts w:ascii="DejaVu Sans Condensed" w:hAnsi="DejaVu Sans Condensed" w:cs="DejaVu Sans Condensed"/>
          <w:b/>
          <w:sz w:val="32"/>
          <w:szCs w:val="32"/>
        </w:rPr>
      </w:pPr>
      <w:r w:rsidRPr="00F721B3">
        <w:rPr>
          <w:rFonts w:ascii="DejaVu Sans Condensed" w:hAnsi="DejaVu Sans Condensed" w:cs="DejaVu Sans Condensed"/>
          <w:b/>
          <w:noProof/>
          <w:sz w:val="32"/>
          <w:szCs w:val="32"/>
        </w:rPr>
        <w:drawing>
          <wp:inline distT="0" distB="0" distL="0" distR="0">
            <wp:extent cx="5932805" cy="3189605"/>
            <wp:effectExtent l="19050" t="19050" r="10795" b="10795"/>
            <wp:docPr id="62" name="Picture 9" descr="D:\Downloads\snaps\csource\chema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snaps\csource\chemati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89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04" w:rsidRPr="00F721B3" w:rsidRDefault="00095504" w:rsidP="00095504">
      <w:pPr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Creating a New Library</w:t>
      </w:r>
    </w:p>
    <w:p w:rsidR="00095504" w:rsidRPr="00F721B3" w:rsidRDefault="00095504" w:rsidP="00FC63D9">
      <w:pPr>
        <w:pStyle w:val="Paragraphedeliste"/>
        <w:numPr>
          <w:ilvl w:val="0"/>
          <w:numId w:val="2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library manager execute FILE-NEW-Library</w:t>
      </w:r>
    </w:p>
    <w:p w:rsidR="00095504" w:rsidRPr="00F721B3" w:rsidRDefault="00095504" w:rsidP="00FC63D9">
      <w:pPr>
        <w:pStyle w:val="Paragraphedeliste"/>
        <w:numPr>
          <w:ilvl w:val="0"/>
          <w:numId w:val="2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“New Library” form, type “name”</w:t>
      </w:r>
    </w:p>
    <w:p w:rsidR="00095504" w:rsidRPr="00F721B3" w:rsidRDefault="00095504" w:rsidP="00FC63D9">
      <w:pPr>
        <w:pStyle w:val="Paragraphedeliste"/>
        <w:numPr>
          <w:ilvl w:val="0"/>
          <w:numId w:val="2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The field directory is set to  ~/Database/cadence_analog_labs_613</w:t>
      </w:r>
    </w:p>
    <w:p w:rsidR="00095504" w:rsidRPr="00F721B3" w:rsidRDefault="00095504" w:rsidP="00FC63D9">
      <w:pPr>
        <w:pStyle w:val="Paragraphedeliste"/>
        <w:numPr>
          <w:ilvl w:val="0"/>
          <w:numId w:val="2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“Technology File For New Library” form, select “attach to an existing techfile”</w:t>
      </w:r>
    </w:p>
    <w:p w:rsidR="00095504" w:rsidRPr="00F721B3" w:rsidRDefault="00095504" w:rsidP="00FC63D9">
      <w:pPr>
        <w:pStyle w:val="Paragraphedeliste"/>
        <w:numPr>
          <w:ilvl w:val="0"/>
          <w:numId w:val="2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“attach Design Library To technology File” form select gpdk180.</w:t>
      </w:r>
    </w:p>
    <w:p w:rsidR="00095504" w:rsidRPr="00F721B3" w:rsidRDefault="00095504" w:rsidP="00095504">
      <w:pPr>
        <w:rPr>
          <w:rFonts w:ascii="DejaVu Sans Condensed" w:hAnsi="DejaVu Sans Condensed" w:cs="DejaVu Sans Condensed"/>
          <w:b/>
          <w:sz w:val="28"/>
          <w:szCs w:val="28"/>
        </w:rPr>
      </w:pPr>
    </w:p>
    <w:p w:rsidR="00095504" w:rsidRPr="00F721B3" w:rsidRDefault="00095504" w:rsidP="00095504">
      <w:pPr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Creating a Schematic Cellview</w:t>
      </w:r>
    </w:p>
    <w:p w:rsidR="00095504" w:rsidRPr="00F721B3" w:rsidRDefault="00095504" w:rsidP="00FC63D9">
      <w:pPr>
        <w:pStyle w:val="Paragraphedeliste"/>
        <w:numPr>
          <w:ilvl w:val="0"/>
          <w:numId w:val="2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Library Manager, execute File-New-Cellview.</w:t>
      </w:r>
    </w:p>
    <w:p w:rsidR="00095504" w:rsidRPr="00F721B3" w:rsidRDefault="00095504" w:rsidP="00FC63D9">
      <w:pPr>
        <w:pStyle w:val="Paragraphedeliste"/>
        <w:numPr>
          <w:ilvl w:val="0"/>
          <w:numId w:val="2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Fill the new file form as Name as “</w:t>
      </w:r>
      <w:r>
        <w:rPr>
          <w:rFonts w:ascii="DejaVu Sans Condensed" w:hAnsi="DejaVu Sans Condensed" w:cs="DejaVu Sans Condensed"/>
          <w:sz w:val="28"/>
          <w:szCs w:val="28"/>
        </w:rPr>
        <w:t>Comdrn</w:t>
      </w:r>
      <w:r w:rsidRPr="00F721B3">
        <w:rPr>
          <w:rFonts w:ascii="DejaVu Sans Condensed" w:hAnsi="DejaVu Sans Condensed" w:cs="DejaVu Sans Condensed"/>
          <w:sz w:val="28"/>
          <w:szCs w:val="28"/>
        </w:rPr>
        <w:t xml:space="preserve">_amp”, View as “schematic”. </w:t>
      </w:r>
    </w:p>
    <w:p w:rsidR="00095504" w:rsidRPr="00F721B3" w:rsidRDefault="00095504" w:rsidP="00095504">
      <w:pPr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Adding Components to Schematic</w:t>
      </w:r>
    </w:p>
    <w:p w:rsidR="00095504" w:rsidRPr="00F721B3" w:rsidRDefault="00095504" w:rsidP="00FC63D9">
      <w:pPr>
        <w:pStyle w:val="Sansinterligne"/>
        <w:numPr>
          <w:ilvl w:val="0"/>
          <w:numId w:val="2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 xml:space="preserve">In the schematic window, click instance. </w:t>
      </w:r>
    </w:p>
    <w:p w:rsidR="00095504" w:rsidRPr="00F721B3" w:rsidRDefault="00095504" w:rsidP="00FC63D9">
      <w:pPr>
        <w:pStyle w:val="Sansinterligne"/>
        <w:numPr>
          <w:ilvl w:val="0"/>
          <w:numId w:val="2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lastRenderedPageBreak/>
        <w:t>Click on the browse button.</w:t>
      </w:r>
    </w:p>
    <w:p w:rsidR="00095504" w:rsidRPr="00F721B3" w:rsidRDefault="00095504" w:rsidP="00FC63D9">
      <w:pPr>
        <w:pStyle w:val="Sansinterligne"/>
        <w:numPr>
          <w:ilvl w:val="0"/>
          <w:numId w:val="2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Select components and symbol view as give below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728"/>
        <w:gridCol w:w="1260"/>
        <w:gridCol w:w="5868"/>
      </w:tblGrid>
      <w:tr w:rsidR="00095504" w:rsidRPr="00F721B3" w:rsidTr="00095504">
        <w:tc>
          <w:tcPr>
            <w:tcW w:w="172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Library name</w:t>
            </w:r>
          </w:p>
        </w:tc>
        <w:tc>
          <w:tcPr>
            <w:tcW w:w="1260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Cell name</w:t>
            </w:r>
          </w:p>
        </w:tc>
        <w:tc>
          <w:tcPr>
            <w:tcW w:w="586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Properties</w:t>
            </w:r>
          </w:p>
        </w:tc>
      </w:tr>
      <w:tr w:rsidR="00095504" w:rsidRPr="00F721B3" w:rsidTr="00095504">
        <w:tc>
          <w:tcPr>
            <w:tcW w:w="172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gpdk180</w:t>
            </w:r>
          </w:p>
        </w:tc>
        <w:tc>
          <w:tcPr>
            <w:tcW w:w="1260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nmos</w:t>
            </w:r>
          </w:p>
        </w:tc>
        <w:tc>
          <w:tcPr>
            <w:tcW w:w="586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Model Name=nmos1 (NM2,NM3), W=</w:t>
            </w:r>
            <w:r>
              <w:rPr>
                <w:rFonts w:ascii="DejaVu Sans Condensed" w:hAnsi="DejaVu Sans Condensed" w:cs="DejaVu Sans Condensed"/>
                <w:sz w:val="28"/>
                <w:szCs w:val="28"/>
              </w:rPr>
              <w:t>10</w:t>
            </w: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u; L=1u;</w:t>
            </w:r>
          </w:p>
        </w:tc>
      </w:tr>
      <w:tr w:rsidR="00095504" w:rsidRPr="00F721B3" w:rsidTr="00095504">
        <w:tc>
          <w:tcPr>
            <w:tcW w:w="172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gpdk180</w:t>
            </w:r>
          </w:p>
        </w:tc>
        <w:tc>
          <w:tcPr>
            <w:tcW w:w="1260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>
              <w:rPr>
                <w:rFonts w:ascii="DejaVu Sans Condensed" w:hAnsi="DejaVu Sans Condensed" w:cs="DejaVu Sans Condensed"/>
                <w:sz w:val="28"/>
                <w:szCs w:val="28"/>
              </w:rPr>
              <w:t>n</w:t>
            </w: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mos</w:t>
            </w:r>
          </w:p>
        </w:tc>
        <w:tc>
          <w:tcPr>
            <w:tcW w:w="586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Model Name=pmos1 (PM0,PM1), W=</w:t>
            </w:r>
            <w:r>
              <w:rPr>
                <w:rFonts w:ascii="DejaVu Sans Condensed" w:hAnsi="DejaVu Sans Condensed" w:cs="DejaVu Sans Condensed"/>
                <w:sz w:val="28"/>
                <w:szCs w:val="28"/>
              </w:rPr>
              <w:t>50</w:t>
            </w: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u; L=1u;</w:t>
            </w:r>
          </w:p>
        </w:tc>
      </w:tr>
    </w:tbl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Adding Pins to Schematic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FC63D9">
      <w:pPr>
        <w:pStyle w:val="Sansinterligne"/>
        <w:numPr>
          <w:ilvl w:val="0"/>
          <w:numId w:val="29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the Pin icon.</w:t>
      </w:r>
    </w:p>
    <w:p w:rsidR="00095504" w:rsidRPr="00F721B3" w:rsidRDefault="00095504" w:rsidP="00FC63D9">
      <w:pPr>
        <w:pStyle w:val="Sansinterligne"/>
        <w:numPr>
          <w:ilvl w:val="0"/>
          <w:numId w:val="29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Add the pins in the following order.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8"/>
        <w:gridCol w:w="6318"/>
      </w:tblGrid>
      <w:tr w:rsidR="00095504" w:rsidRPr="00F721B3" w:rsidTr="00095504">
        <w:tc>
          <w:tcPr>
            <w:tcW w:w="325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Pin names</w:t>
            </w:r>
          </w:p>
        </w:tc>
        <w:tc>
          <w:tcPr>
            <w:tcW w:w="63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Direction</w:t>
            </w:r>
          </w:p>
        </w:tc>
      </w:tr>
      <w:tr w:rsidR="00095504" w:rsidRPr="00F721B3" w:rsidTr="00095504">
        <w:tc>
          <w:tcPr>
            <w:tcW w:w="325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>
              <w:rPr>
                <w:rFonts w:ascii="DejaVu Sans Condensed" w:hAnsi="DejaVu Sans Condensed" w:cs="DejaVu Sans Condensed"/>
                <w:sz w:val="28"/>
                <w:szCs w:val="28"/>
              </w:rPr>
              <w:t>Vin,Vbias</w:t>
            </w:r>
          </w:p>
        </w:tc>
        <w:tc>
          <w:tcPr>
            <w:tcW w:w="63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Input</w:t>
            </w:r>
          </w:p>
        </w:tc>
      </w:tr>
      <w:tr w:rsidR="00095504" w:rsidRPr="00F721B3" w:rsidTr="00095504">
        <w:tc>
          <w:tcPr>
            <w:tcW w:w="325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Vout</w:t>
            </w:r>
          </w:p>
        </w:tc>
        <w:tc>
          <w:tcPr>
            <w:tcW w:w="63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Output</w:t>
            </w:r>
          </w:p>
        </w:tc>
      </w:tr>
      <w:tr w:rsidR="00095504" w:rsidRPr="00F721B3" w:rsidTr="00095504">
        <w:tc>
          <w:tcPr>
            <w:tcW w:w="325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vdd, vss</w:t>
            </w:r>
          </w:p>
        </w:tc>
        <w:tc>
          <w:tcPr>
            <w:tcW w:w="63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Input</w:t>
            </w:r>
          </w:p>
        </w:tc>
      </w:tr>
    </w:tbl>
    <w:p w:rsidR="00095504" w:rsidRPr="00F721B3" w:rsidRDefault="00095504" w:rsidP="00095504">
      <w:pPr>
        <w:pStyle w:val="Sansinterligne"/>
        <w:jc w:val="center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Adding Wires to Schematic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FC63D9">
      <w:pPr>
        <w:pStyle w:val="Sansinterligne"/>
        <w:numPr>
          <w:ilvl w:val="0"/>
          <w:numId w:val="30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Wires icon in the schematic view.</w:t>
      </w:r>
    </w:p>
    <w:p w:rsidR="00095504" w:rsidRPr="00F721B3" w:rsidRDefault="00095504" w:rsidP="00FC63D9">
      <w:pPr>
        <w:pStyle w:val="Sansinterligne"/>
        <w:numPr>
          <w:ilvl w:val="0"/>
          <w:numId w:val="30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Depending on the circuit diagram do the connections.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Symbol Creation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FC63D9">
      <w:pPr>
        <w:pStyle w:val="Sansinterligne"/>
        <w:numPr>
          <w:ilvl w:val="0"/>
          <w:numId w:val="31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schematic window, execute Ceate-Cellview-From cellview.</w:t>
      </w:r>
    </w:p>
    <w:p w:rsidR="00095504" w:rsidRPr="00F721B3" w:rsidRDefault="00095504" w:rsidP="00FC63D9">
      <w:pPr>
        <w:pStyle w:val="Sansinterligne"/>
        <w:numPr>
          <w:ilvl w:val="0"/>
          <w:numId w:val="31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The From View Name is set to “schematic”, To view name set to “symbol” and Tool/Data Type set to Schematic Symbol.</w:t>
      </w:r>
    </w:p>
    <w:p w:rsidR="00095504" w:rsidRPr="00F721B3" w:rsidRDefault="00095504" w:rsidP="00FC63D9">
      <w:pPr>
        <w:pStyle w:val="Sansinterligne"/>
        <w:numPr>
          <w:ilvl w:val="0"/>
          <w:numId w:val="31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Modify the pin specifications based on the left, right, top and bottom pins.</w:t>
      </w:r>
    </w:p>
    <w:p w:rsidR="00095504" w:rsidRPr="00F721B3" w:rsidRDefault="00095504" w:rsidP="00FC63D9">
      <w:pPr>
        <w:pStyle w:val="Sansinterligne"/>
        <w:numPr>
          <w:ilvl w:val="0"/>
          <w:numId w:val="31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ok for symbol generation.</w:t>
      </w:r>
    </w:p>
    <w:p w:rsidR="00095504" w:rsidRPr="00F721B3" w:rsidRDefault="00095504" w:rsidP="00095504">
      <w:pPr>
        <w:tabs>
          <w:tab w:val="left" w:pos="5844"/>
        </w:tabs>
        <w:rPr>
          <w:rFonts w:ascii="DejaVu Sans Condensed" w:hAnsi="DejaVu Sans Condensed" w:cs="DejaVu Sans Condensed"/>
          <w:b/>
          <w:sz w:val="32"/>
          <w:szCs w:val="32"/>
        </w:rPr>
      </w:pPr>
    </w:p>
    <w:p w:rsidR="00095504" w:rsidRPr="00F721B3" w:rsidRDefault="00095504" w:rsidP="00095504">
      <w:pPr>
        <w:tabs>
          <w:tab w:val="left" w:pos="5844"/>
        </w:tabs>
        <w:rPr>
          <w:rFonts w:ascii="DejaVu Sans Condensed" w:hAnsi="DejaVu Sans Condensed" w:cs="DejaVu Sans Condensed"/>
          <w:b/>
          <w:sz w:val="32"/>
          <w:szCs w:val="32"/>
        </w:rPr>
      </w:pPr>
    </w:p>
    <w:p w:rsidR="00095504" w:rsidRDefault="00095504" w:rsidP="00095504">
      <w:pPr>
        <w:tabs>
          <w:tab w:val="left" w:pos="5844"/>
        </w:tabs>
        <w:rPr>
          <w:rFonts w:ascii="DejaVu Sans Condensed" w:hAnsi="DejaVu Sans Condensed" w:cs="DejaVu Sans Condensed"/>
          <w:b/>
          <w:sz w:val="32"/>
          <w:szCs w:val="32"/>
        </w:rPr>
      </w:pPr>
      <w:r w:rsidRPr="00F721B3">
        <w:rPr>
          <w:rFonts w:ascii="DejaVu Sans Condensed" w:hAnsi="DejaVu Sans Condensed" w:cs="DejaVu Sans Condensed"/>
          <w:b/>
          <w:noProof/>
          <w:sz w:val="32"/>
          <w:szCs w:val="32"/>
        </w:rPr>
        <w:lastRenderedPageBreak/>
        <w:drawing>
          <wp:inline distT="0" distB="0" distL="0" distR="0">
            <wp:extent cx="5943600" cy="3285490"/>
            <wp:effectExtent l="19050" t="19050" r="19050" b="10160"/>
            <wp:docPr id="64" name="Picture 7" descr="D:\Downloads\snaps\cdrain symb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snaps\cdrain symbol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5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 xml:space="preserve">Creating the </w:t>
      </w:r>
      <w:r>
        <w:rPr>
          <w:rFonts w:ascii="DejaVu Sans Condensed" w:hAnsi="DejaVu Sans Condensed" w:cs="DejaVu Sans Condensed"/>
          <w:b/>
          <w:sz w:val="28"/>
          <w:szCs w:val="28"/>
        </w:rPr>
        <w:t>Comdrn</w:t>
      </w:r>
      <w:r w:rsidRPr="00F721B3">
        <w:rPr>
          <w:rFonts w:ascii="DejaVu Sans Condensed" w:hAnsi="DejaVu Sans Condensed" w:cs="DejaVu Sans Condensed"/>
          <w:b/>
          <w:sz w:val="28"/>
          <w:szCs w:val="28"/>
        </w:rPr>
        <w:t>_amp_Test Cellview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FC63D9">
      <w:pPr>
        <w:pStyle w:val="Sansinterligne"/>
        <w:numPr>
          <w:ilvl w:val="0"/>
          <w:numId w:val="32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library manager, execute File-New-Cellview.</w:t>
      </w:r>
    </w:p>
    <w:p w:rsidR="00095504" w:rsidRPr="00F721B3" w:rsidRDefault="00095504" w:rsidP="00FC63D9">
      <w:pPr>
        <w:pStyle w:val="Sansinterligne"/>
        <w:numPr>
          <w:ilvl w:val="0"/>
          <w:numId w:val="32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ok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 xml:space="preserve">Building the </w:t>
      </w:r>
      <w:r>
        <w:rPr>
          <w:rFonts w:ascii="DejaVu Sans Condensed" w:hAnsi="DejaVu Sans Condensed" w:cs="DejaVu Sans Condensed"/>
          <w:b/>
          <w:sz w:val="28"/>
          <w:szCs w:val="28"/>
        </w:rPr>
        <w:t>Comdrn</w:t>
      </w:r>
      <w:r w:rsidRPr="00F721B3">
        <w:rPr>
          <w:rFonts w:ascii="DejaVu Sans Condensed" w:hAnsi="DejaVu Sans Condensed" w:cs="DejaVu Sans Condensed"/>
          <w:b/>
          <w:sz w:val="28"/>
          <w:szCs w:val="28"/>
        </w:rPr>
        <w:t xml:space="preserve"> _amp_Test Circuit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FC63D9">
      <w:pPr>
        <w:pStyle w:val="Sansinterligne"/>
        <w:numPr>
          <w:ilvl w:val="0"/>
          <w:numId w:val="34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 xml:space="preserve">In the </w:t>
      </w:r>
      <w:r w:rsidRPr="00FC63D9">
        <w:rPr>
          <w:rFonts w:ascii="DejaVu Sans Condensed" w:hAnsi="DejaVu Sans Condensed" w:cs="DejaVu Sans Condensed"/>
          <w:sz w:val="28"/>
          <w:szCs w:val="28"/>
        </w:rPr>
        <w:t>Comsrc_amp_Test</w:t>
      </w:r>
      <w:r w:rsidRPr="00F721B3">
        <w:rPr>
          <w:rFonts w:ascii="DejaVu Sans Condensed" w:hAnsi="DejaVu Sans Condensed" w:cs="DejaVu Sans Condensed"/>
          <w:sz w:val="28"/>
          <w:szCs w:val="28"/>
        </w:rPr>
        <w:t xml:space="preserve"> schematic window select Create-Instance.</w:t>
      </w:r>
    </w:p>
    <w:p w:rsidR="00095504" w:rsidRPr="00F721B3" w:rsidRDefault="00095504" w:rsidP="00FC63D9">
      <w:pPr>
        <w:pStyle w:val="Sansinterligne"/>
        <w:numPr>
          <w:ilvl w:val="0"/>
          <w:numId w:val="34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Select the components properties as given below.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8"/>
        <w:gridCol w:w="3240"/>
        <w:gridCol w:w="4518"/>
      </w:tblGrid>
      <w:tr w:rsidR="00095504" w:rsidRPr="00F721B3" w:rsidTr="00095504">
        <w:tc>
          <w:tcPr>
            <w:tcW w:w="18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Library name</w:t>
            </w:r>
          </w:p>
        </w:tc>
        <w:tc>
          <w:tcPr>
            <w:tcW w:w="3240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Cellview name</w:t>
            </w:r>
          </w:p>
        </w:tc>
        <w:tc>
          <w:tcPr>
            <w:tcW w:w="45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b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b/>
                <w:sz w:val="28"/>
                <w:szCs w:val="28"/>
              </w:rPr>
              <w:t>Properties</w:t>
            </w:r>
          </w:p>
        </w:tc>
      </w:tr>
      <w:tr w:rsidR="00095504" w:rsidRPr="00F721B3" w:rsidTr="00095504">
        <w:tc>
          <w:tcPr>
            <w:tcW w:w="18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name</w:t>
            </w:r>
          </w:p>
        </w:tc>
        <w:tc>
          <w:tcPr>
            <w:tcW w:w="3240" w:type="dxa"/>
          </w:tcPr>
          <w:p w:rsidR="00095504" w:rsidRPr="002A6C99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2A6C99">
              <w:rPr>
                <w:rFonts w:ascii="DejaVu Sans Condensed" w:hAnsi="DejaVu Sans Condensed" w:cs="DejaVu Sans Condensed"/>
                <w:sz w:val="28"/>
                <w:szCs w:val="28"/>
              </w:rPr>
              <w:t>Comdrn_amp</w:t>
            </w:r>
          </w:p>
        </w:tc>
        <w:tc>
          <w:tcPr>
            <w:tcW w:w="45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Symbol</w:t>
            </w:r>
          </w:p>
        </w:tc>
      </w:tr>
      <w:tr w:rsidR="00095504" w:rsidRPr="00F721B3" w:rsidTr="00095504">
        <w:tc>
          <w:tcPr>
            <w:tcW w:w="18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analogLib</w:t>
            </w:r>
          </w:p>
        </w:tc>
        <w:tc>
          <w:tcPr>
            <w:tcW w:w="3240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vsin</w:t>
            </w:r>
          </w:p>
        </w:tc>
        <w:tc>
          <w:tcPr>
            <w:tcW w:w="45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AC magnitude =1, Amplitude =5m, Frequency =1K.</w:t>
            </w:r>
          </w:p>
        </w:tc>
      </w:tr>
      <w:tr w:rsidR="00095504" w:rsidRPr="00F721B3" w:rsidTr="00095504">
        <w:tc>
          <w:tcPr>
            <w:tcW w:w="18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analogLib</w:t>
            </w:r>
          </w:p>
        </w:tc>
        <w:tc>
          <w:tcPr>
            <w:tcW w:w="3240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vdd, vss, gnd</w:t>
            </w:r>
          </w:p>
        </w:tc>
        <w:tc>
          <w:tcPr>
            <w:tcW w:w="4518" w:type="dxa"/>
          </w:tcPr>
          <w:p w:rsidR="00095504" w:rsidRPr="00F721B3" w:rsidRDefault="00095504" w:rsidP="00095504">
            <w:pPr>
              <w:pStyle w:val="Sansinterligne"/>
              <w:jc w:val="center"/>
              <w:rPr>
                <w:rFonts w:ascii="DejaVu Sans Condensed" w:hAnsi="DejaVu Sans Condensed" w:cs="DejaVu Sans Condensed"/>
                <w:sz w:val="28"/>
                <w:szCs w:val="28"/>
              </w:rPr>
            </w:pPr>
            <w:r w:rsidRPr="00F721B3">
              <w:rPr>
                <w:rFonts w:ascii="DejaVu Sans Condensed" w:hAnsi="DejaVu Sans Condensed" w:cs="DejaVu Sans Condensed"/>
                <w:sz w:val="28"/>
                <w:szCs w:val="28"/>
              </w:rPr>
              <w:t>Vdd=2.5, Vss=-2.5</w:t>
            </w:r>
          </w:p>
        </w:tc>
      </w:tr>
    </w:tbl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Default="00095504" w:rsidP="00095504">
      <w:pPr>
        <w:tabs>
          <w:tab w:val="left" w:pos="5844"/>
        </w:tabs>
        <w:rPr>
          <w:rFonts w:ascii="DejaVu Sans Condensed" w:hAnsi="DejaVu Sans Condensed" w:cs="DejaVu Sans Condensed"/>
          <w:b/>
          <w:sz w:val="32"/>
          <w:szCs w:val="32"/>
        </w:rPr>
      </w:pPr>
    </w:p>
    <w:p w:rsidR="00095504" w:rsidRDefault="00095504" w:rsidP="00095504">
      <w:pPr>
        <w:tabs>
          <w:tab w:val="left" w:pos="5844"/>
        </w:tabs>
        <w:rPr>
          <w:rFonts w:ascii="DejaVu Sans Condensed" w:hAnsi="DejaVu Sans Condensed" w:cs="DejaVu Sans Condensed"/>
          <w:b/>
          <w:sz w:val="32"/>
          <w:szCs w:val="32"/>
        </w:rPr>
      </w:pPr>
      <w:r w:rsidRPr="002A6C99">
        <w:rPr>
          <w:rFonts w:ascii="DejaVu Sans Condensed" w:hAnsi="DejaVu Sans Condensed" w:cs="DejaVu Sans Condensed"/>
          <w:b/>
          <w:noProof/>
          <w:sz w:val="32"/>
          <w:szCs w:val="32"/>
        </w:rPr>
        <w:lastRenderedPageBreak/>
        <w:drawing>
          <wp:inline distT="0" distB="0" distL="0" distR="0">
            <wp:extent cx="5932805" cy="3816985"/>
            <wp:effectExtent l="19050" t="19050" r="10795" b="12065"/>
            <wp:docPr id="67" name="Picture 5" descr="D:\Downloads\snaps\cdrain tes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snaps\cdrain test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16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Analog simulation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Default="00095504" w:rsidP="00FC63D9">
      <w:pPr>
        <w:pStyle w:val="Sansinterligne"/>
        <w:ind w:left="108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To start the Simulation Environment, in the Inverter_Test schematic window, execute Launch-ADE L.</w:t>
      </w:r>
    </w:p>
    <w:p w:rsidR="00FC63D9" w:rsidRPr="00F721B3" w:rsidRDefault="00FC63D9" w:rsidP="00FC63D9">
      <w:pPr>
        <w:pStyle w:val="Sansinterligne"/>
        <w:ind w:left="108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FC63D9">
      <w:pPr>
        <w:pStyle w:val="Sansinterligne"/>
        <w:ind w:left="108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simulation window(ADE) click Choose-Analysis icon.</w:t>
      </w:r>
    </w:p>
    <w:p w:rsidR="00FC63D9" w:rsidRDefault="00FC63D9" w:rsidP="00FC63D9">
      <w:pPr>
        <w:pStyle w:val="Sansinterligne"/>
        <w:ind w:left="108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C63D9" w:rsidRDefault="00095504" w:rsidP="00FC63D9">
      <w:pPr>
        <w:pStyle w:val="Sansinterligne"/>
        <w:ind w:left="1080"/>
        <w:rPr>
          <w:rFonts w:ascii="DejaVu Sans Condensed" w:hAnsi="DejaVu Sans Condensed" w:cs="DejaVu Sans Condensed"/>
          <w:b/>
          <w:sz w:val="28"/>
          <w:szCs w:val="28"/>
        </w:rPr>
      </w:pPr>
      <w:r w:rsidRPr="00FC63D9">
        <w:rPr>
          <w:rFonts w:ascii="DejaVu Sans Condensed" w:hAnsi="DejaVu Sans Condensed" w:cs="DejaVu Sans Condensed"/>
          <w:b/>
          <w:sz w:val="28"/>
          <w:szCs w:val="28"/>
        </w:rPr>
        <w:t>To setup transient analysis:</w:t>
      </w:r>
    </w:p>
    <w:p w:rsidR="00FC63D9" w:rsidRDefault="00FC63D9" w:rsidP="00FC63D9">
      <w:pPr>
        <w:pStyle w:val="Sansinterligne"/>
        <w:ind w:left="108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FC63D9">
      <w:pPr>
        <w:pStyle w:val="Sansinterligne"/>
        <w:numPr>
          <w:ilvl w:val="0"/>
          <w:numId w:val="39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analysis section select tran.</w:t>
      </w:r>
    </w:p>
    <w:p w:rsidR="00095504" w:rsidRPr="00F721B3" w:rsidRDefault="00095504" w:rsidP="00FC63D9">
      <w:pPr>
        <w:pStyle w:val="Sansinterligne"/>
        <w:numPr>
          <w:ilvl w:val="0"/>
          <w:numId w:val="39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Set the stop time to 5m.</w:t>
      </w:r>
    </w:p>
    <w:p w:rsidR="00095504" w:rsidRPr="00F721B3" w:rsidRDefault="00095504" w:rsidP="00FC63D9">
      <w:pPr>
        <w:pStyle w:val="Sansinterligne"/>
        <w:numPr>
          <w:ilvl w:val="0"/>
          <w:numId w:val="39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the Moderate or Enabled button, and then click apply.</w:t>
      </w:r>
    </w:p>
    <w:p w:rsidR="00FC63D9" w:rsidRDefault="00FC63D9" w:rsidP="00FC63D9">
      <w:pPr>
        <w:pStyle w:val="Sansinterligne"/>
        <w:ind w:left="108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C63D9" w:rsidRDefault="00095504" w:rsidP="00FC63D9">
      <w:pPr>
        <w:pStyle w:val="Sansinterligne"/>
        <w:ind w:left="1080"/>
        <w:rPr>
          <w:rFonts w:ascii="DejaVu Sans Condensed" w:hAnsi="DejaVu Sans Condensed" w:cs="DejaVu Sans Condensed"/>
          <w:b/>
          <w:sz w:val="28"/>
          <w:szCs w:val="28"/>
        </w:rPr>
      </w:pPr>
      <w:r w:rsidRPr="00FC63D9">
        <w:rPr>
          <w:rFonts w:ascii="DejaVu Sans Condensed" w:hAnsi="DejaVu Sans Condensed" w:cs="DejaVu Sans Condensed"/>
          <w:b/>
          <w:sz w:val="28"/>
          <w:szCs w:val="28"/>
        </w:rPr>
        <w:t>To setup DC analysis</w:t>
      </w:r>
    </w:p>
    <w:p w:rsidR="00FC63D9" w:rsidRDefault="00FC63D9" w:rsidP="00FC63D9">
      <w:pPr>
        <w:pStyle w:val="Sansinterligne"/>
        <w:ind w:left="108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FC63D9">
      <w:pPr>
        <w:pStyle w:val="Sansinterligne"/>
        <w:numPr>
          <w:ilvl w:val="0"/>
          <w:numId w:val="3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analysis section select dc.</w:t>
      </w:r>
    </w:p>
    <w:p w:rsidR="00095504" w:rsidRPr="00F721B3" w:rsidRDefault="00095504" w:rsidP="00FC63D9">
      <w:pPr>
        <w:pStyle w:val="Sansinterligne"/>
        <w:numPr>
          <w:ilvl w:val="0"/>
          <w:numId w:val="3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Select Save DC Operating Point.</w:t>
      </w:r>
    </w:p>
    <w:p w:rsidR="00095504" w:rsidRPr="00F721B3" w:rsidRDefault="00095504" w:rsidP="00FC63D9">
      <w:pPr>
        <w:pStyle w:val="Sansinterligne"/>
        <w:numPr>
          <w:ilvl w:val="0"/>
          <w:numId w:val="3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Turn on Component Parameter.</w:t>
      </w:r>
    </w:p>
    <w:p w:rsidR="00095504" w:rsidRPr="00F721B3" w:rsidRDefault="00095504" w:rsidP="00FC63D9">
      <w:pPr>
        <w:pStyle w:val="Sansinterligne"/>
        <w:numPr>
          <w:ilvl w:val="0"/>
          <w:numId w:val="3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Double click the Select Component.</w:t>
      </w:r>
    </w:p>
    <w:p w:rsidR="00095504" w:rsidRPr="00F721B3" w:rsidRDefault="00095504" w:rsidP="00FC63D9">
      <w:pPr>
        <w:pStyle w:val="Sansinterligne"/>
        <w:numPr>
          <w:ilvl w:val="0"/>
          <w:numId w:val="3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Select input signal Vsin for DC analysis.</w:t>
      </w:r>
    </w:p>
    <w:p w:rsidR="00095504" w:rsidRPr="00F721B3" w:rsidRDefault="00095504" w:rsidP="00FC63D9">
      <w:pPr>
        <w:pStyle w:val="Sansinterligne"/>
        <w:numPr>
          <w:ilvl w:val="0"/>
          <w:numId w:val="3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lastRenderedPageBreak/>
        <w:t>Set start and stop values to -5 and 5 respectively.</w:t>
      </w:r>
    </w:p>
    <w:p w:rsidR="00095504" w:rsidRPr="00F721B3" w:rsidRDefault="00095504" w:rsidP="00FC63D9">
      <w:pPr>
        <w:pStyle w:val="Sansinterligne"/>
        <w:numPr>
          <w:ilvl w:val="0"/>
          <w:numId w:val="38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apply.</w:t>
      </w:r>
    </w:p>
    <w:p w:rsidR="00095504" w:rsidRPr="00F721B3" w:rsidRDefault="00095504" w:rsidP="00FC63D9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C63D9" w:rsidRDefault="00095504" w:rsidP="00FC63D9">
      <w:pPr>
        <w:pStyle w:val="Sansinterligne"/>
        <w:ind w:left="1080"/>
        <w:rPr>
          <w:rFonts w:ascii="DejaVu Sans Condensed" w:hAnsi="DejaVu Sans Condensed" w:cs="DejaVu Sans Condensed"/>
          <w:b/>
          <w:sz w:val="28"/>
          <w:szCs w:val="28"/>
        </w:rPr>
      </w:pPr>
      <w:r w:rsidRPr="00FC63D9">
        <w:rPr>
          <w:rFonts w:ascii="DejaVu Sans Condensed" w:hAnsi="DejaVu Sans Condensed" w:cs="DejaVu Sans Condensed"/>
          <w:b/>
          <w:sz w:val="28"/>
          <w:szCs w:val="28"/>
        </w:rPr>
        <w:t>To setup AC analysis</w:t>
      </w:r>
    </w:p>
    <w:p w:rsidR="00FC63D9" w:rsidRDefault="00FC63D9" w:rsidP="00FC63D9">
      <w:pPr>
        <w:pStyle w:val="Sansinterligne"/>
        <w:ind w:left="108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FC63D9">
      <w:pPr>
        <w:pStyle w:val="Sansinterligne"/>
        <w:ind w:left="108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the Analysis section select, ac.</w:t>
      </w:r>
    </w:p>
    <w:p w:rsidR="00095504" w:rsidRPr="00F721B3" w:rsidRDefault="00095504" w:rsidP="00FC63D9">
      <w:pPr>
        <w:pStyle w:val="Sansinterligne"/>
        <w:numPr>
          <w:ilvl w:val="0"/>
          <w:numId w:val="37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AC Analysis section, turn on Frequency.</w:t>
      </w:r>
    </w:p>
    <w:p w:rsidR="00095504" w:rsidRPr="00F721B3" w:rsidRDefault="00095504" w:rsidP="00FC63D9">
      <w:pPr>
        <w:pStyle w:val="Sansinterligne"/>
        <w:numPr>
          <w:ilvl w:val="0"/>
          <w:numId w:val="37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In sweep range, select start and stop frequencies as 150 to 100M.</w:t>
      </w:r>
    </w:p>
    <w:p w:rsidR="00095504" w:rsidRPr="00F721B3" w:rsidRDefault="00095504" w:rsidP="00FC63D9">
      <w:pPr>
        <w:pStyle w:val="Sansinterligne"/>
        <w:numPr>
          <w:ilvl w:val="0"/>
          <w:numId w:val="37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Select points per decade as 20.</w:t>
      </w:r>
    </w:p>
    <w:p w:rsidR="00095504" w:rsidRPr="00F721B3" w:rsidRDefault="00095504" w:rsidP="00FC63D9">
      <w:pPr>
        <w:pStyle w:val="Sansinterligne"/>
        <w:numPr>
          <w:ilvl w:val="0"/>
          <w:numId w:val="37"/>
        </w:numPr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Click apply.</w:t>
      </w: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</w:p>
    <w:p w:rsidR="00095504" w:rsidRPr="00F721B3" w:rsidRDefault="00095504" w:rsidP="00095504">
      <w:pPr>
        <w:pStyle w:val="Sansinterligne"/>
        <w:rPr>
          <w:rFonts w:ascii="DejaVu Sans Condensed" w:hAnsi="DejaVu Sans Condensed" w:cs="DejaVu Sans Condensed"/>
          <w:b/>
          <w:sz w:val="28"/>
          <w:szCs w:val="28"/>
        </w:rPr>
      </w:pPr>
      <w:r w:rsidRPr="00F721B3">
        <w:rPr>
          <w:rFonts w:ascii="DejaVu Sans Condensed" w:hAnsi="DejaVu Sans Condensed" w:cs="DejaVu Sans Condensed"/>
          <w:b/>
          <w:sz w:val="28"/>
          <w:szCs w:val="28"/>
        </w:rPr>
        <w:t>Selecting Outputs to be Plotted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Execute Outputs-To be Plotted-Select on schematic and click on output net vout and input net vin.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Running The Simulation</w:t>
      </w: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sz w:val="28"/>
          <w:szCs w:val="28"/>
        </w:rPr>
      </w:pPr>
    </w:p>
    <w:p w:rsidR="00095504" w:rsidRPr="00F721B3" w:rsidRDefault="00095504" w:rsidP="00095504">
      <w:pPr>
        <w:pStyle w:val="Sansinterligne"/>
        <w:ind w:left="720"/>
        <w:rPr>
          <w:rFonts w:ascii="DejaVu Sans Condensed" w:hAnsi="DejaVu Sans Condensed" w:cs="DejaVu Sans Condensed"/>
          <w:noProof/>
          <w:sz w:val="28"/>
          <w:szCs w:val="28"/>
        </w:rPr>
      </w:pPr>
      <w:r w:rsidRPr="00F721B3">
        <w:rPr>
          <w:rFonts w:ascii="DejaVu Sans Condensed" w:hAnsi="DejaVu Sans Condensed" w:cs="DejaVu Sans Condensed"/>
          <w:sz w:val="28"/>
          <w:szCs w:val="28"/>
        </w:rPr>
        <w:t>Execute Simulation-Netlist and Run.</w:t>
      </w:r>
      <w:r w:rsidRPr="00F721B3">
        <w:rPr>
          <w:rFonts w:ascii="DejaVu Sans Condensed" w:hAnsi="DejaVu Sans Condensed" w:cs="DejaVu Sans Condensed"/>
          <w:noProof/>
          <w:sz w:val="28"/>
          <w:szCs w:val="28"/>
        </w:rPr>
        <w:t xml:space="preserve"> </w:t>
      </w:r>
    </w:p>
    <w:p w:rsidR="00095504" w:rsidRPr="00F721B3" w:rsidRDefault="00095504" w:rsidP="00095504">
      <w:pPr>
        <w:tabs>
          <w:tab w:val="left" w:pos="5844"/>
        </w:tabs>
        <w:rPr>
          <w:rFonts w:ascii="DejaVu Sans Condensed" w:hAnsi="DejaVu Sans Condensed" w:cs="DejaVu Sans Condensed"/>
          <w:b/>
          <w:sz w:val="32"/>
          <w:szCs w:val="32"/>
        </w:rPr>
      </w:pPr>
      <w:bookmarkStart w:id="0" w:name="_GoBack"/>
      <w:bookmarkEnd w:id="0"/>
    </w:p>
    <w:p w:rsidR="00492EA1" w:rsidRPr="00095504" w:rsidRDefault="00095504" w:rsidP="00095504">
      <w:pPr>
        <w:jc w:val="center"/>
        <w:rPr>
          <w:rFonts w:ascii="DejaVu Sans Condensed" w:hAnsi="DejaVu Sans Condensed" w:cs="DejaVu Sans Condensed"/>
          <w:b/>
          <w:sz w:val="32"/>
          <w:szCs w:val="32"/>
        </w:rPr>
      </w:pPr>
      <w:r w:rsidRPr="00F721B3">
        <w:rPr>
          <w:rFonts w:ascii="DejaVu Sans Condensed" w:hAnsi="DejaVu Sans Condensed" w:cs="DejaVu Sans Condensed"/>
          <w:b/>
          <w:noProof/>
          <w:sz w:val="32"/>
          <w:szCs w:val="32"/>
        </w:rPr>
        <w:lastRenderedPageBreak/>
        <w:drawing>
          <wp:inline distT="0" distB="0" distL="0" distR="0">
            <wp:extent cx="5943600" cy="4455160"/>
            <wp:effectExtent l="19050" t="19050" r="19050" b="21590"/>
            <wp:docPr id="66" name="Picture 6" descr="D:\Downloads\snaps\cdrain analy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snaps\cdrain analyse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EA1" w:rsidRPr="00095504" w:rsidSect="006B286E">
      <w:headerReference w:type="default" r:id="rId26"/>
      <w:headerReference w:type="first" r:id="rId27"/>
      <w:pgSz w:w="12240" w:h="15840"/>
      <w:pgMar w:top="1440" w:right="1440" w:bottom="1440" w:left="1440" w:header="720" w:footer="432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D08" w:rsidRDefault="00583D08" w:rsidP="00E32BF9">
      <w:pPr>
        <w:spacing w:after="0" w:line="240" w:lineRule="auto"/>
      </w:pPr>
      <w:r>
        <w:separator/>
      </w:r>
    </w:p>
  </w:endnote>
  <w:endnote w:type="continuationSeparator" w:id="0">
    <w:p w:rsidR="00583D08" w:rsidRDefault="00583D08" w:rsidP="00E32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Condensed">
    <w:altName w:val="Arial"/>
    <w:charset w:val="00"/>
    <w:family w:val="swiss"/>
    <w:pitch w:val="variable"/>
    <w:sig w:usb0="00000000" w:usb1="D200FDFF" w:usb2="0A0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D08" w:rsidRDefault="00583D08" w:rsidP="00E32BF9">
      <w:pPr>
        <w:spacing w:after="0" w:line="240" w:lineRule="auto"/>
      </w:pPr>
      <w:r>
        <w:separator/>
      </w:r>
    </w:p>
  </w:footnote>
  <w:footnote w:type="continuationSeparator" w:id="0">
    <w:p w:rsidR="00583D08" w:rsidRDefault="00583D08" w:rsidP="00E32B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73954"/>
      <w:docPartObj>
        <w:docPartGallery w:val="Page Numbers (Top of Page)"/>
        <w:docPartUnique/>
      </w:docPartObj>
    </w:sdtPr>
    <w:sdtEndPr/>
    <w:sdtContent>
      <w:p w:rsidR="00244BAF" w:rsidRDefault="00583D08">
        <w:pPr>
          <w:pStyle w:val="En-tt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7D92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244BAF" w:rsidRDefault="00244BA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BF9" w:rsidRDefault="00E32BF9">
    <w:pPr>
      <w:pStyle w:val="En-tte"/>
      <w:jc w:val="right"/>
    </w:pPr>
  </w:p>
  <w:p w:rsidR="00E32BF9" w:rsidRDefault="00E32BF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25A8E"/>
    <w:multiLevelType w:val="hybridMultilevel"/>
    <w:tmpl w:val="9D9E4E52"/>
    <w:lvl w:ilvl="0" w:tplc="5560A97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D2564B"/>
    <w:multiLevelType w:val="hybridMultilevel"/>
    <w:tmpl w:val="9D2C213A"/>
    <w:lvl w:ilvl="0" w:tplc="5560A97A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98B39F7"/>
    <w:multiLevelType w:val="hybridMultilevel"/>
    <w:tmpl w:val="C90689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45407"/>
    <w:multiLevelType w:val="hybridMultilevel"/>
    <w:tmpl w:val="03BA66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D0182"/>
    <w:multiLevelType w:val="hybridMultilevel"/>
    <w:tmpl w:val="EC1A41A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0A4392"/>
    <w:multiLevelType w:val="hybridMultilevel"/>
    <w:tmpl w:val="17486DB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CB801F0"/>
    <w:multiLevelType w:val="hybridMultilevel"/>
    <w:tmpl w:val="0DB65B5E"/>
    <w:lvl w:ilvl="0" w:tplc="5560A97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765694"/>
    <w:multiLevelType w:val="hybridMultilevel"/>
    <w:tmpl w:val="B9627D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2D5A2A"/>
    <w:multiLevelType w:val="hybridMultilevel"/>
    <w:tmpl w:val="9D9E4E52"/>
    <w:lvl w:ilvl="0" w:tplc="5560A97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2C818A2"/>
    <w:multiLevelType w:val="hybridMultilevel"/>
    <w:tmpl w:val="EDCAF35A"/>
    <w:lvl w:ilvl="0" w:tplc="61EE41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3F0B0F"/>
    <w:multiLevelType w:val="hybridMultilevel"/>
    <w:tmpl w:val="A9128C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6A691C"/>
    <w:multiLevelType w:val="hybridMultilevel"/>
    <w:tmpl w:val="239A33F4"/>
    <w:lvl w:ilvl="0" w:tplc="61EE41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30919A9"/>
    <w:multiLevelType w:val="hybridMultilevel"/>
    <w:tmpl w:val="EDCAF35A"/>
    <w:lvl w:ilvl="0" w:tplc="61EE41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38B28A4"/>
    <w:multiLevelType w:val="hybridMultilevel"/>
    <w:tmpl w:val="615691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F443B9"/>
    <w:multiLevelType w:val="hybridMultilevel"/>
    <w:tmpl w:val="C50E51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B24BCD"/>
    <w:multiLevelType w:val="hybridMultilevel"/>
    <w:tmpl w:val="2D22D5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C177F9"/>
    <w:multiLevelType w:val="hybridMultilevel"/>
    <w:tmpl w:val="D36C822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F2667FA"/>
    <w:multiLevelType w:val="hybridMultilevel"/>
    <w:tmpl w:val="4306B3B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19C3E4A"/>
    <w:multiLevelType w:val="hybridMultilevel"/>
    <w:tmpl w:val="615691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8860CE"/>
    <w:multiLevelType w:val="hybridMultilevel"/>
    <w:tmpl w:val="037A995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A695A18"/>
    <w:multiLevelType w:val="hybridMultilevel"/>
    <w:tmpl w:val="24F8AF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A6C57F5"/>
    <w:multiLevelType w:val="hybridMultilevel"/>
    <w:tmpl w:val="432C7B2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B2813E2"/>
    <w:multiLevelType w:val="hybridMultilevel"/>
    <w:tmpl w:val="EC82CF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661B0F"/>
    <w:multiLevelType w:val="hybridMultilevel"/>
    <w:tmpl w:val="8856B4C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E253316"/>
    <w:multiLevelType w:val="hybridMultilevel"/>
    <w:tmpl w:val="A6941072"/>
    <w:lvl w:ilvl="0" w:tplc="34A60A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0BF04DF"/>
    <w:multiLevelType w:val="hybridMultilevel"/>
    <w:tmpl w:val="CC5442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626739"/>
    <w:multiLevelType w:val="hybridMultilevel"/>
    <w:tmpl w:val="8C1CB3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CE853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A6072C"/>
    <w:multiLevelType w:val="hybridMultilevel"/>
    <w:tmpl w:val="2D22D5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976417"/>
    <w:multiLevelType w:val="hybridMultilevel"/>
    <w:tmpl w:val="14486CF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36268DF"/>
    <w:multiLevelType w:val="hybridMultilevel"/>
    <w:tmpl w:val="615691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0A0979"/>
    <w:multiLevelType w:val="hybridMultilevel"/>
    <w:tmpl w:val="2D22D5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37259B"/>
    <w:multiLevelType w:val="hybridMultilevel"/>
    <w:tmpl w:val="BBBA6B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562139"/>
    <w:multiLevelType w:val="hybridMultilevel"/>
    <w:tmpl w:val="9D3813C0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B83557E"/>
    <w:multiLevelType w:val="hybridMultilevel"/>
    <w:tmpl w:val="A6941072"/>
    <w:lvl w:ilvl="0" w:tplc="34A60A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D1C2505"/>
    <w:multiLevelType w:val="hybridMultilevel"/>
    <w:tmpl w:val="C90689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987664"/>
    <w:multiLevelType w:val="hybridMultilevel"/>
    <w:tmpl w:val="22FC7272"/>
    <w:lvl w:ilvl="0" w:tplc="34A60A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FBCD36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200B21"/>
    <w:multiLevelType w:val="hybridMultilevel"/>
    <w:tmpl w:val="A6941072"/>
    <w:lvl w:ilvl="0" w:tplc="34A60A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9EE7CD6"/>
    <w:multiLevelType w:val="hybridMultilevel"/>
    <w:tmpl w:val="02FCC5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A821CD"/>
    <w:multiLevelType w:val="hybridMultilevel"/>
    <w:tmpl w:val="D248D18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1"/>
  </w:num>
  <w:num w:numId="5">
    <w:abstractNumId w:val="14"/>
  </w:num>
  <w:num w:numId="6">
    <w:abstractNumId w:val="15"/>
  </w:num>
  <w:num w:numId="7">
    <w:abstractNumId w:val="25"/>
  </w:num>
  <w:num w:numId="8">
    <w:abstractNumId w:val="10"/>
  </w:num>
  <w:num w:numId="9">
    <w:abstractNumId w:val="36"/>
  </w:num>
  <w:num w:numId="10">
    <w:abstractNumId w:val="34"/>
  </w:num>
  <w:num w:numId="11">
    <w:abstractNumId w:val="9"/>
  </w:num>
  <w:num w:numId="12">
    <w:abstractNumId w:val="33"/>
  </w:num>
  <w:num w:numId="13">
    <w:abstractNumId w:val="8"/>
  </w:num>
  <w:num w:numId="14">
    <w:abstractNumId w:val="17"/>
  </w:num>
  <w:num w:numId="15">
    <w:abstractNumId w:val="20"/>
  </w:num>
  <w:num w:numId="16">
    <w:abstractNumId w:val="28"/>
  </w:num>
  <w:num w:numId="17">
    <w:abstractNumId w:val="37"/>
  </w:num>
  <w:num w:numId="18">
    <w:abstractNumId w:val="29"/>
  </w:num>
  <w:num w:numId="19">
    <w:abstractNumId w:val="12"/>
  </w:num>
  <w:num w:numId="20">
    <w:abstractNumId w:val="21"/>
  </w:num>
  <w:num w:numId="21">
    <w:abstractNumId w:val="16"/>
  </w:num>
  <w:num w:numId="22">
    <w:abstractNumId w:val="13"/>
  </w:num>
  <w:num w:numId="23">
    <w:abstractNumId w:val="30"/>
  </w:num>
  <w:num w:numId="24">
    <w:abstractNumId w:val="31"/>
  </w:num>
  <w:num w:numId="25">
    <w:abstractNumId w:val="24"/>
  </w:num>
  <w:num w:numId="26">
    <w:abstractNumId w:val="35"/>
  </w:num>
  <w:num w:numId="27">
    <w:abstractNumId w:val="19"/>
  </w:num>
  <w:num w:numId="28">
    <w:abstractNumId w:val="18"/>
  </w:num>
  <w:num w:numId="29">
    <w:abstractNumId w:val="32"/>
  </w:num>
  <w:num w:numId="30">
    <w:abstractNumId w:val="4"/>
  </w:num>
  <w:num w:numId="31">
    <w:abstractNumId w:val="27"/>
  </w:num>
  <w:num w:numId="32">
    <w:abstractNumId w:val="26"/>
  </w:num>
  <w:num w:numId="33">
    <w:abstractNumId w:val="1"/>
  </w:num>
  <w:num w:numId="34">
    <w:abstractNumId w:val="23"/>
  </w:num>
  <w:num w:numId="35">
    <w:abstractNumId w:val="6"/>
  </w:num>
  <w:num w:numId="36">
    <w:abstractNumId w:val="22"/>
  </w:num>
  <w:num w:numId="37">
    <w:abstractNumId w:val="0"/>
  </w:num>
  <w:num w:numId="38">
    <w:abstractNumId w:val="38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504"/>
    <w:rsid w:val="000226C1"/>
    <w:rsid w:val="000512F5"/>
    <w:rsid w:val="00095504"/>
    <w:rsid w:val="00157538"/>
    <w:rsid w:val="001A59A2"/>
    <w:rsid w:val="00220FCC"/>
    <w:rsid w:val="00244BAF"/>
    <w:rsid w:val="00453EB9"/>
    <w:rsid w:val="00483A2B"/>
    <w:rsid w:val="00492EA1"/>
    <w:rsid w:val="00581517"/>
    <w:rsid w:val="00583D08"/>
    <w:rsid w:val="006B286E"/>
    <w:rsid w:val="006F7D92"/>
    <w:rsid w:val="00746CC0"/>
    <w:rsid w:val="008551CC"/>
    <w:rsid w:val="00881415"/>
    <w:rsid w:val="00881A87"/>
    <w:rsid w:val="00915813"/>
    <w:rsid w:val="00AA178B"/>
    <w:rsid w:val="00DA4611"/>
    <w:rsid w:val="00E32BF9"/>
    <w:rsid w:val="00EB0B1C"/>
    <w:rsid w:val="00F30B9D"/>
    <w:rsid w:val="00F610D2"/>
    <w:rsid w:val="00F62782"/>
    <w:rsid w:val="00F93F79"/>
    <w:rsid w:val="00FC6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semiHidden/>
    <w:unhideWhenUsed/>
    <w:rsid w:val="000955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95504"/>
  </w:style>
  <w:style w:type="paragraph" w:styleId="Paragraphedeliste">
    <w:name w:val="List Paragraph"/>
    <w:basedOn w:val="Normal"/>
    <w:uiPriority w:val="34"/>
    <w:qFormat/>
    <w:rsid w:val="00095504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095504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095504"/>
    <w:rPr>
      <w:rFonts w:eastAsiaTheme="minorEastAsia"/>
    </w:rPr>
  </w:style>
  <w:style w:type="table" w:styleId="Grilledutableau">
    <w:name w:val="Table Grid"/>
    <w:basedOn w:val="TableauNormal"/>
    <w:uiPriority w:val="59"/>
    <w:rsid w:val="000955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95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5504"/>
    <w:rPr>
      <w:rFonts w:ascii="Tahoma" w:hAnsi="Tahoma" w:cs="Tahoma"/>
      <w:sz w:val="16"/>
      <w:szCs w:val="16"/>
    </w:rPr>
  </w:style>
  <w:style w:type="character" w:styleId="Emphaseintense">
    <w:name w:val="Intense Emphasis"/>
    <w:basedOn w:val="Policepardfaut"/>
    <w:uiPriority w:val="21"/>
    <w:qFormat/>
    <w:rsid w:val="00483A2B"/>
    <w:rPr>
      <w:b/>
      <w:bCs/>
      <w:i/>
      <w:iCs/>
      <w:color w:val="4F81BD" w:themeColor="accent1"/>
    </w:rPr>
  </w:style>
  <w:style w:type="character" w:styleId="Accentuation">
    <w:name w:val="Emphasis"/>
    <w:basedOn w:val="Policepardfaut"/>
    <w:uiPriority w:val="20"/>
    <w:qFormat/>
    <w:rsid w:val="00483A2B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E32B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32B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semiHidden/>
    <w:unhideWhenUsed/>
    <w:rsid w:val="000955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95504"/>
  </w:style>
  <w:style w:type="paragraph" w:styleId="Paragraphedeliste">
    <w:name w:val="List Paragraph"/>
    <w:basedOn w:val="Normal"/>
    <w:uiPriority w:val="34"/>
    <w:qFormat/>
    <w:rsid w:val="00095504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095504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095504"/>
    <w:rPr>
      <w:rFonts w:eastAsiaTheme="minorEastAsia"/>
    </w:rPr>
  </w:style>
  <w:style w:type="table" w:styleId="Grilledutableau">
    <w:name w:val="Table Grid"/>
    <w:basedOn w:val="TableauNormal"/>
    <w:uiPriority w:val="59"/>
    <w:rsid w:val="000955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95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5504"/>
    <w:rPr>
      <w:rFonts w:ascii="Tahoma" w:hAnsi="Tahoma" w:cs="Tahoma"/>
      <w:sz w:val="16"/>
      <w:szCs w:val="16"/>
    </w:rPr>
  </w:style>
  <w:style w:type="character" w:styleId="Emphaseintense">
    <w:name w:val="Intense Emphasis"/>
    <w:basedOn w:val="Policepardfaut"/>
    <w:uiPriority w:val="21"/>
    <w:qFormat/>
    <w:rsid w:val="00483A2B"/>
    <w:rPr>
      <w:b/>
      <w:bCs/>
      <w:i/>
      <w:iCs/>
      <w:color w:val="4F81BD" w:themeColor="accent1"/>
    </w:rPr>
  </w:style>
  <w:style w:type="character" w:styleId="Accentuation">
    <w:name w:val="Emphasis"/>
    <w:basedOn w:val="Policepardfaut"/>
    <w:uiPriority w:val="20"/>
    <w:qFormat/>
    <w:rsid w:val="00483A2B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E32B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32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FE753-C7C9-4F89-B53F-61417B520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1751</Words>
  <Characters>9635</Characters>
  <Application>Microsoft Office Word</Application>
  <DocSecurity>0</DocSecurity>
  <Lines>80</Lines>
  <Paragraphs>22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AMD</Company>
  <LinksUpToDate>false</LinksUpToDate>
  <CharactersWithSpaces>11364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Sharath</dc:creator>
  <cp:lastModifiedBy>Patrice</cp:lastModifiedBy>
  <cp:revision>2</cp:revision>
  <cp:lastPrinted>2010-11-13T14:20:00Z</cp:lastPrinted>
  <dcterms:created xsi:type="dcterms:W3CDTF">2014-04-13T08:27:00Z</dcterms:created>
  <dcterms:modified xsi:type="dcterms:W3CDTF">2014-04-13T08:27:00Z</dcterms:modified>
</cp:coreProperties>
</file>