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864" w:rsidRDefault="00127864">
      <w: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9"/>
      </w:tblGrid>
      <w:tr w:rsidR="00127864" w:rsidRPr="00127864" w:rsidTr="00127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7864" w:rsidRPr="00127864" w:rsidRDefault="00127864" w:rsidP="0012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1278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import </w:t>
            </w:r>
            <w:proofErr w:type="spellStart"/>
            <w:r w:rsidRPr="001278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android.hardware.Camera</w:t>
            </w:r>
            <w:proofErr w:type="spellEnd"/>
            <w:r w:rsidRPr="0012786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;</w:t>
            </w:r>
          </w:p>
        </w:tc>
      </w:tr>
      <w:tr w:rsidR="00127864" w:rsidRPr="00127864" w:rsidTr="00127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7864" w:rsidRPr="00127864" w:rsidRDefault="00127864" w:rsidP="0012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127864" w:rsidRPr="00127864" w:rsidRDefault="00127864" w:rsidP="0012786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</w:tblGrid>
      <w:tr w:rsidR="00127864" w:rsidRPr="00127864" w:rsidTr="00127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7864" w:rsidRPr="00127864" w:rsidRDefault="00127864" w:rsidP="0012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127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 xml:space="preserve">import </w:t>
            </w:r>
            <w:proofErr w:type="spellStart"/>
            <w:r w:rsidRPr="00127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android.hardware.Camera.PictureCallback</w:t>
            </w:r>
            <w:proofErr w:type="spellEnd"/>
            <w:r w:rsidRPr="00127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  <w:t>;</w:t>
            </w:r>
          </w:p>
        </w:tc>
      </w:tr>
      <w:tr w:rsidR="00127864" w:rsidRPr="00127864" w:rsidTr="001278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7864" w:rsidRPr="00127864" w:rsidRDefault="00127864" w:rsidP="00127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</w:p>
        </w:tc>
      </w:tr>
    </w:tbl>
    <w:p w:rsidR="00B866F2" w:rsidRDefault="00127864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proofErr w:type="gramStart"/>
      <w:r w:rsidRPr="0012786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import</w:t>
      </w:r>
      <w:proofErr w:type="gramEnd"/>
      <w:r w:rsidRPr="0012786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</w:t>
      </w:r>
      <w:proofErr w:type="spellStart"/>
      <w:r w:rsidRPr="0012786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android.hardware.Camera.ShutterCallback</w:t>
      </w:r>
      <w:proofErr w:type="spellEnd"/>
      <w:r w:rsidRPr="00127864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;</w:t>
      </w:r>
    </w:p>
    <w:p w:rsidR="00127864" w:rsidRDefault="00127864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</w:p>
    <w:p w:rsidR="00127864" w:rsidRDefault="00F3205F">
      <w:pPr>
        <w:rPr>
          <w:lang w:val="en-US"/>
        </w:rPr>
      </w:pPr>
      <w:hyperlink r:id="rId6" w:history="1">
        <w:r w:rsidRPr="00FC18DB">
          <w:rPr>
            <w:rStyle w:val="Lienhypertexte"/>
            <w:lang w:val="en-US"/>
          </w:rPr>
          <w:t>https://github.com/josnidhin/Android-Camera-Example/blob/master/src/com/example/cam/CamTestActivity.java</w:t>
        </w:r>
      </w:hyperlink>
    </w:p>
    <w:p w:rsidR="00F3205F" w:rsidRDefault="00F3205F">
      <w:pPr>
        <w:rPr>
          <w:rStyle w:val="CodeHTML"/>
          <w:rFonts w:eastAsiaTheme="minorHAnsi"/>
        </w:rPr>
      </w:pPr>
      <w:hyperlink r:id="rId7" w:anchor="takePicture(android.hardware.Camera.ShutterCallback, android.hardware.Camera.PictureCallback, android.hardware.Camera.PictureCallback, android.hardware.Camera.PictureCallback)" w:history="1">
        <w:proofErr w:type="spellStart"/>
        <w:proofErr w:type="gramStart"/>
        <w:r>
          <w:rPr>
            <w:rStyle w:val="Lienhypertexte"/>
            <w:rFonts w:ascii="Courier New" w:hAnsi="Courier New" w:cs="Courier New"/>
            <w:sz w:val="20"/>
            <w:szCs w:val="20"/>
          </w:rPr>
          <w:t>takePicture</w:t>
        </w:r>
        <w:proofErr w:type="spellEnd"/>
        <w:r>
          <w:rPr>
            <w:rStyle w:val="Lienhypertexte"/>
            <w:rFonts w:ascii="Courier New" w:hAnsi="Courier New" w:cs="Courier New"/>
            <w:sz w:val="20"/>
            <w:szCs w:val="20"/>
          </w:rPr>
          <w:t>(</w:t>
        </w:r>
        <w:proofErr w:type="spellStart"/>
        <w:proofErr w:type="gramEnd"/>
        <w:r>
          <w:rPr>
            <w:rStyle w:val="Lienhypertexte"/>
            <w:rFonts w:ascii="Courier New" w:hAnsi="Courier New" w:cs="Courier New"/>
            <w:sz w:val="20"/>
            <w:szCs w:val="20"/>
          </w:rPr>
          <w:t>ShutterCallback</w:t>
        </w:r>
        <w:proofErr w:type="spellEnd"/>
        <w:r>
          <w:rPr>
            <w:rStyle w:val="Lienhypertexte"/>
            <w:rFonts w:ascii="Courier New" w:hAnsi="Courier New" w:cs="Courier New"/>
            <w:sz w:val="20"/>
            <w:szCs w:val="20"/>
          </w:rPr>
          <w:t xml:space="preserve">, </w:t>
        </w:r>
        <w:proofErr w:type="spellStart"/>
        <w:r>
          <w:rPr>
            <w:rStyle w:val="Lienhypertexte"/>
            <w:rFonts w:ascii="Courier New" w:hAnsi="Courier New" w:cs="Courier New"/>
            <w:sz w:val="20"/>
            <w:szCs w:val="20"/>
          </w:rPr>
          <w:t>PictureCallback</w:t>
        </w:r>
        <w:proofErr w:type="spellEnd"/>
        <w:r>
          <w:rPr>
            <w:rStyle w:val="Lienhypertexte"/>
            <w:rFonts w:ascii="Courier New" w:hAnsi="Courier New" w:cs="Courier New"/>
            <w:sz w:val="20"/>
            <w:szCs w:val="20"/>
          </w:rPr>
          <w:t xml:space="preserve">, </w:t>
        </w:r>
        <w:proofErr w:type="spellStart"/>
        <w:r>
          <w:rPr>
            <w:rStyle w:val="Lienhypertexte"/>
            <w:rFonts w:ascii="Courier New" w:hAnsi="Courier New" w:cs="Courier New"/>
            <w:sz w:val="20"/>
            <w:szCs w:val="20"/>
          </w:rPr>
          <w:t>PictureCallback</w:t>
        </w:r>
        <w:proofErr w:type="spellEnd"/>
        <w:r>
          <w:rPr>
            <w:rStyle w:val="Lienhypertexte"/>
            <w:rFonts w:ascii="Courier New" w:hAnsi="Courier New" w:cs="Courier New"/>
            <w:sz w:val="20"/>
            <w:szCs w:val="20"/>
          </w:rPr>
          <w:t xml:space="preserve">, </w:t>
        </w:r>
        <w:proofErr w:type="spellStart"/>
        <w:r>
          <w:rPr>
            <w:rStyle w:val="Lienhypertexte"/>
            <w:rFonts w:ascii="Courier New" w:hAnsi="Courier New" w:cs="Courier New"/>
            <w:sz w:val="20"/>
            <w:szCs w:val="20"/>
          </w:rPr>
          <w:t>PictureCallback</w:t>
        </w:r>
        <w:proofErr w:type="spellEnd"/>
        <w:r>
          <w:rPr>
            <w:rStyle w:val="Lienhypertexte"/>
            <w:rFonts w:ascii="Courier New" w:hAnsi="Courier New" w:cs="Courier New"/>
            <w:sz w:val="20"/>
            <w:szCs w:val="20"/>
          </w:rPr>
          <w:t>)</w:t>
        </w:r>
      </w:hyperlink>
    </w:p>
    <w:p w:rsidR="00F3205F" w:rsidRDefault="00F3205F">
      <w:hyperlink r:id="rId8" w:history="1">
        <w:r w:rsidRPr="00FC18DB">
          <w:rPr>
            <w:rStyle w:val="Lienhypertexte"/>
          </w:rPr>
          <w:t>http://archive.oreilly.com/oreillyschool/courses/android2/CameraAdvanced.html</w:t>
        </w:r>
      </w:hyperlink>
    </w:p>
    <w:p w:rsidR="00F813A5" w:rsidRDefault="00F813A5">
      <w:r>
        <w:t xml:space="preserve">Techniquement, la classe sur laquelle nous allons dessiner s'appelle </w:t>
      </w:r>
      <w:proofErr w:type="spellStart"/>
      <w:r>
        <w:rPr>
          <w:rStyle w:val="CodeHTML"/>
          <w:rFonts w:eastAsiaTheme="minorHAnsi"/>
        </w:rPr>
        <w:t>SurfaceView</w:t>
      </w:r>
      <w:proofErr w:type="spellEnd"/>
      <w:r>
        <w:t xml:space="preserve">. Cependant, nous n'allons pas la manipuler directement, nous allons passer par une couche d'abstraction représentée par la classe </w:t>
      </w:r>
      <w:proofErr w:type="spellStart"/>
      <w:r>
        <w:rPr>
          <w:rStyle w:val="CodeHTML"/>
          <w:rFonts w:eastAsiaTheme="minorHAnsi"/>
        </w:rPr>
        <w:t>SurfaceHolder</w:t>
      </w:r>
      <w:proofErr w:type="spellEnd"/>
      <w:r>
        <w:t xml:space="preserve">. Afin de récupérer un </w:t>
      </w:r>
      <w:proofErr w:type="spellStart"/>
      <w:r>
        <w:rPr>
          <w:rStyle w:val="CodeHTML"/>
          <w:rFonts w:eastAsiaTheme="minorHAnsi"/>
        </w:rPr>
        <w:t>SurfaceHolder</w:t>
      </w:r>
      <w:proofErr w:type="spellEnd"/>
      <w:r>
        <w:t xml:space="preserve"> depuis un </w:t>
      </w:r>
      <w:proofErr w:type="spellStart"/>
      <w:r>
        <w:rPr>
          <w:rStyle w:val="CodeHTML"/>
          <w:rFonts w:eastAsiaTheme="minorHAnsi"/>
        </w:rPr>
        <w:t>SurfaceView</w:t>
      </w:r>
      <w:proofErr w:type="spellEnd"/>
      <w:r>
        <w:t xml:space="preserve">, il suffit d'appeler </w:t>
      </w:r>
      <w:proofErr w:type="spellStart"/>
      <w:r>
        <w:rPr>
          <w:rStyle w:val="CodeHTML"/>
          <w:rFonts w:eastAsiaTheme="minorHAnsi"/>
        </w:rPr>
        <w:t>SurfaceHolder</w:t>
      </w:r>
      <w:proofErr w:type="spellEnd"/>
      <w:r>
        <w:rPr>
          <w:rStyle w:val="CodeHTML"/>
          <w:rFonts w:eastAsiaTheme="minorHAnsi"/>
        </w:rPr>
        <w:t xml:space="preserve"> </w:t>
      </w:r>
      <w:proofErr w:type="spellStart"/>
      <w:proofErr w:type="gramStart"/>
      <w:r>
        <w:rPr>
          <w:rStyle w:val="CodeHTML"/>
          <w:rFonts w:eastAsiaTheme="minorHAnsi"/>
        </w:rPr>
        <w:t>getHolder</w:t>
      </w:r>
      <w:proofErr w:type="spellEnd"/>
      <w:r>
        <w:rPr>
          <w:rStyle w:val="CodeHTML"/>
          <w:rFonts w:eastAsiaTheme="minorHAnsi"/>
        </w:rPr>
        <w:t>(</w:t>
      </w:r>
      <w:proofErr w:type="gramEnd"/>
      <w:r>
        <w:rPr>
          <w:rStyle w:val="CodeHTML"/>
          <w:rFonts w:eastAsiaTheme="minorHAnsi"/>
        </w:rPr>
        <w:t>)</w:t>
      </w:r>
      <w:r>
        <w:t xml:space="preserve">. De plus, pour gérer correctement le cycle de vie de notre </w:t>
      </w:r>
      <w:proofErr w:type="spellStart"/>
      <w:r>
        <w:rPr>
          <w:rStyle w:val="CodeHTML"/>
          <w:rFonts w:eastAsiaTheme="minorHAnsi"/>
        </w:rPr>
        <w:t>SurfaceView</w:t>
      </w:r>
      <w:proofErr w:type="spellEnd"/>
      <w:r>
        <w:t xml:space="preserve">, on aura besoin d'implémenter l'interface </w:t>
      </w:r>
      <w:proofErr w:type="spellStart"/>
      <w:r>
        <w:rPr>
          <w:rStyle w:val="CodeHTML"/>
          <w:rFonts w:eastAsiaTheme="minorHAnsi"/>
        </w:rPr>
        <w:t>SurfaceHolder.Callback</w:t>
      </w:r>
      <w:proofErr w:type="spellEnd"/>
      <w:r>
        <w:t xml:space="preserve">, qui permet au </w:t>
      </w:r>
      <w:proofErr w:type="spellStart"/>
      <w:r>
        <w:rPr>
          <w:rStyle w:val="CodeHTML"/>
          <w:rFonts w:eastAsiaTheme="minorHAnsi"/>
        </w:rPr>
        <w:t>SurfaceView</w:t>
      </w:r>
      <w:proofErr w:type="spellEnd"/>
      <w:r>
        <w:t xml:space="preserve"> de recevoir des informations sur les différentes phases et modifications qu'elle expérimente. Pour associer un </w:t>
      </w:r>
      <w:proofErr w:type="spellStart"/>
      <w:r>
        <w:rPr>
          <w:rStyle w:val="CodeHTML"/>
          <w:rFonts w:eastAsiaTheme="minorHAnsi"/>
        </w:rPr>
        <w:t>SurfaceView</w:t>
      </w:r>
      <w:proofErr w:type="spellEnd"/>
      <w:r>
        <w:t xml:space="preserve"> à un </w:t>
      </w:r>
      <w:proofErr w:type="spellStart"/>
      <w:r>
        <w:rPr>
          <w:rStyle w:val="CodeHTML"/>
          <w:rFonts w:eastAsiaTheme="minorHAnsi"/>
        </w:rPr>
        <w:t>SurfaceHolder.Callback</w:t>
      </w:r>
      <w:proofErr w:type="spellEnd"/>
      <w:r>
        <w:t xml:space="preserve">, on utilise la méthode </w:t>
      </w:r>
      <w:proofErr w:type="spellStart"/>
      <w:r>
        <w:rPr>
          <w:rStyle w:val="CodeHTML"/>
          <w:rFonts w:eastAsiaTheme="minorHAnsi"/>
        </w:rPr>
        <w:t>void</w:t>
      </w:r>
      <w:proofErr w:type="spellEnd"/>
      <w:r>
        <w:rPr>
          <w:rStyle w:val="CodeHTML"/>
          <w:rFonts w:eastAsiaTheme="minorHAnsi"/>
        </w:rPr>
        <w:t xml:space="preserve"> </w:t>
      </w:r>
      <w:proofErr w:type="spellStart"/>
      <w:proofErr w:type="gramStart"/>
      <w:r>
        <w:rPr>
          <w:rStyle w:val="CodeHTML"/>
          <w:rFonts w:eastAsiaTheme="minorHAnsi"/>
        </w:rPr>
        <w:t>addCallback</w:t>
      </w:r>
      <w:proofErr w:type="spellEnd"/>
      <w:r>
        <w:rPr>
          <w:rStyle w:val="CodeHTML"/>
          <w:rFonts w:eastAsiaTheme="minorHAnsi"/>
        </w:rPr>
        <w:t>(</w:t>
      </w:r>
      <w:proofErr w:type="spellStart"/>
      <w:proofErr w:type="gramEnd"/>
      <w:r>
        <w:rPr>
          <w:rStyle w:val="CodeHTML"/>
          <w:rFonts w:eastAsiaTheme="minorHAnsi"/>
        </w:rPr>
        <w:t>SurfaceHolder.Callback</w:t>
      </w:r>
      <w:proofErr w:type="spellEnd"/>
      <w:r>
        <w:rPr>
          <w:rStyle w:val="CodeHTML"/>
          <w:rFonts w:eastAsiaTheme="minorHAnsi"/>
        </w:rPr>
        <w:t xml:space="preserve"> callback)</w:t>
      </w:r>
      <w:r>
        <w:t xml:space="preserve"> sur le </w:t>
      </w:r>
      <w:proofErr w:type="spellStart"/>
      <w:r>
        <w:rPr>
          <w:rStyle w:val="CodeHTML"/>
          <w:rFonts w:eastAsiaTheme="minorHAnsi"/>
        </w:rPr>
        <w:t>SurfaceHolder</w:t>
      </w:r>
      <w:proofErr w:type="spellEnd"/>
      <w:r>
        <w:t xml:space="preserve"> associé au </w:t>
      </w:r>
      <w:proofErr w:type="spellStart"/>
      <w:r>
        <w:rPr>
          <w:rStyle w:val="CodeHTML"/>
          <w:rFonts w:eastAsiaTheme="minorHAnsi"/>
        </w:rPr>
        <w:t>SurfaceView</w:t>
      </w:r>
      <w:proofErr w:type="spellEnd"/>
      <w:r>
        <w:t xml:space="preserve">. Cette opération doit être effectuée dès la création du </w:t>
      </w:r>
      <w:proofErr w:type="spellStart"/>
      <w:r>
        <w:rPr>
          <w:rStyle w:val="CodeHTML"/>
          <w:rFonts w:eastAsiaTheme="minorHAnsi"/>
        </w:rPr>
        <w:t>SurfaceView</w:t>
      </w:r>
      <w:proofErr w:type="spellEnd"/>
      <w:r>
        <w:t xml:space="preserve"> afin de pouvoir prendre en compte son commencement.</w:t>
      </w:r>
    </w:p>
    <w:p w:rsidR="00F813A5" w:rsidRDefault="00F813A5">
      <w:hyperlink r:id="rId9" w:history="1">
        <w:r w:rsidRPr="00FC18DB">
          <w:rPr>
            <w:rStyle w:val="Lienhypertexte"/>
          </w:rPr>
          <w:t>https://openclassrooms.com/courses/creez-des-applications-pour-android/apprenez-a-dessiner</w:t>
        </w:r>
      </w:hyperlink>
    </w:p>
    <w:p w:rsidR="00F813A5" w:rsidRDefault="00F813A5"/>
    <w:p w:rsidR="00F813A5" w:rsidRPr="00F813A5" w:rsidRDefault="00F813A5" w:rsidP="00F81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Ainsi, il nous faudra implémenter trois méthodes de </w:t>
      </w:r>
      <w:r w:rsidRPr="00F813A5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callback</w:t>
      </w:r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réagiront à trois évènements différents :</w:t>
      </w:r>
    </w:p>
    <w:p w:rsidR="00F813A5" w:rsidRPr="00F813A5" w:rsidRDefault="00F813A5" w:rsidP="00F81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void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proofErr w:type="gram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surfaceChanged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proofErr w:type="gram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SurfaceHolder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holder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int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format,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int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width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,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int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height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enclenché à chaque fois que la surface est modifiée, c'est donc ici qu'on mettra à jour notre image. Mis à part certains paramètres que vous connaissez déjà tels que la largeur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width</w:t>
      </w:r>
      <w:proofErr w:type="spellEnd"/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hauteur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height</w:t>
      </w:r>
      <w:proofErr w:type="spellEnd"/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 format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PixelFormat</w:t>
      </w:r>
      <w:proofErr w:type="spellEnd"/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on trouve un nouvel objet de type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SurfaceHolder</w:t>
      </w:r>
      <w:proofErr w:type="spellEnd"/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Un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SurfaceHolder</w:t>
      </w:r>
      <w:proofErr w:type="spellEnd"/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une interface qui représente la surface sur laquelle dessiner. Mais ce n'est pas avec lui qu'on dessine, c'est bien avec un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Canvas</w:t>
      </w:r>
      <w:proofErr w:type="spellEnd"/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de façon à ne pas manipuler directement le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SurfaceView</w:t>
      </w:r>
      <w:proofErr w:type="spellEnd"/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813A5" w:rsidRPr="00F813A5" w:rsidRDefault="00F813A5" w:rsidP="00F81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void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proofErr w:type="gram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surfaceCreated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proofErr w:type="gram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SurfaceHolder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holder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sera quant à elle déclenchée uniquement à la création de la surface. On peut donc commencer à dessiner ici.</w:t>
      </w:r>
    </w:p>
    <w:p w:rsidR="00F813A5" w:rsidRPr="00F813A5" w:rsidRDefault="00F813A5" w:rsidP="00F813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Enfin,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void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proofErr w:type="gram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surfaceDestroyed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proofErr w:type="gram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SurfaceHolder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holder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déclenchée dès que la surface est détruite, de façon à ce que vous sachiez quand arrêter votre thread. Après que cette méthode a été appelée, la surface n'est plus disponible du tout.</w:t>
      </w:r>
    </w:p>
    <w:p w:rsidR="00F813A5" w:rsidRPr="00F813A5" w:rsidRDefault="00F813A5" w:rsidP="00F813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Passons maintenant au dessin en tant que tel. Comme d'habitude, il faudra dessiner à l'aide d'un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Canvas</w:t>
      </w:r>
      <w:proofErr w:type="spellEnd"/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sachant qu'il a déjà un </w:t>
      </w:r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Bitmap</w:t>
      </w:r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attribué. Comme notre dessin est dynamique, il </w:t>
      </w:r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faut d'abord bloquer le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Canvas</w:t>
      </w:r>
      <w:proofErr w:type="spellEnd"/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c'est-à-dire immobiliser l'image actuelle pour pouvoir dessiner dessus. Pour bloquer le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Canvas</w:t>
      </w:r>
      <w:proofErr w:type="spellEnd"/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il suffit d'utiliser la méthode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Canvas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proofErr w:type="gram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lockCanvas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gram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Puis, une fois votre dessin terminé, vous pouvez le remettre en route avec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void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proofErr w:type="gram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unlockCanvasAndPost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(</w:t>
      </w:r>
      <w:proofErr w:type="spellStart"/>
      <w:proofErr w:type="gram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Canvas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</w:t>
      </w:r>
      <w:proofErr w:type="spellStart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canvas</w:t>
      </w:r>
      <w:proofErr w:type="spellEnd"/>
      <w:r w:rsidRPr="00F813A5">
        <w:rPr>
          <w:rFonts w:ascii="Courier New" w:eastAsia="Times New Roman" w:hAnsi="Courier New" w:cs="Courier New"/>
          <w:sz w:val="20"/>
          <w:szCs w:val="20"/>
          <w:lang w:eastAsia="fr-FR"/>
        </w:rPr>
        <w:t>)</w:t>
      </w:r>
      <w:r w:rsidRPr="00F813A5">
        <w:rPr>
          <w:rFonts w:ascii="Times New Roman" w:eastAsia="Times New Roman" w:hAnsi="Times New Roman" w:cs="Times New Roman"/>
          <w:sz w:val="24"/>
          <w:szCs w:val="24"/>
          <w:lang w:eastAsia="fr-FR"/>
        </w:rPr>
        <w:t>. C'est indispensable, sinon votre téléphone restera bloqué.</w:t>
      </w:r>
    </w:p>
    <w:p w:rsidR="00F813A5" w:rsidRDefault="007D27B8">
      <w:hyperlink r:id="rId10" w:history="1">
        <w:r w:rsidRPr="00FC18DB">
          <w:rPr>
            <w:rStyle w:val="Lienhypertexte"/>
          </w:rPr>
          <w:t>https://alvinalexander.com/java/jwarehouse/android-examples/platforms/android-2/samples/ApiDemos/src/com/example/android/apis/graphics/CameraPreview.java.shtml</w:t>
        </w:r>
      </w:hyperlink>
    </w:p>
    <w:p w:rsidR="007D27B8" w:rsidRDefault="008F3FE7">
      <w:r>
        <w:rPr>
          <w:noProof/>
          <w:lang w:eastAsia="fr-FR"/>
        </w:rPr>
        <w:drawing>
          <wp:inline distT="0" distB="0" distL="0" distR="0">
            <wp:extent cx="5760720" cy="18745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CD134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FE7" w:rsidRDefault="008F3FE7"/>
    <w:p w:rsidR="008F3FE7" w:rsidRDefault="008F3FE7"/>
    <w:p w:rsidR="008F3FE7" w:rsidRDefault="008F3FE7">
      <w:r>
        <w:rPr>
          <w:noProof/>
          <w:lang w:eastAsia="fr-FR"/>
        </w:rPr>
        <w:drawing>
          <wp:inline distT="0" distB="0" distL="0" distR="0">
            <wp:extent cx="5760720" cy="274701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C5B99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4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FE7" w:rsidRDefault="008F3FE7">
      <w:r>
        <w:rPr>
          <w:noProof/>
          <w:lang w:eastAsia="fr-FR"/>
        </w:rPr>
        <w:drawing>
          <wp:inline distT="0" distB="0" distL="0" distR="0">
            <wp:extent cx="5760720" cy="14109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CA546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FE7" w:rsidRDefault="008F3FE7">
      <w:r>
        <w:rPr>
          <w:noProof/>
          <w:lang w:eastAsia="fr-FR"/>
        </w:rPr>
        <w:lastRenderedPageBreak/>
        <w:drawing>
          <wp:inline distT="0" distB="0" distL="0" distR="0">
            <wp:extent cx="5760720" cy="4265295"/>
            <wp:effectExtent l="0" t="0" r="0" b="190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C14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FE7" w:rsidRDefault="008F3FE7">
      <w:r>
        <w:rPr>
          <w:noProof/>
          <w:lang w:eastAsia="fr-FR"/>
        </w:rPr>
        <w:lastRenderedPageBreak/>
        <w:drawing>
          <wp:inline distT="0" distB="0" distL="0" distR="0">
            <wp:extent cx="5760720" cy="5369560"/>
            <wp:effectExtent l="0" t="0" r="0" b="254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C9033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6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3FE7" w:rsidRDefault="008F3FE7"/>
    <w:p w:rsidR="008F3FE7" w:rsidRDefault="008F3FE7">
      <w:hyperlink r:id="rId16" w:history="1">
        <w:r w:rsidRPr="00FC18DB">
          <w:rPr>
            <w:rStyle w:val="Lienhypertexte"/>
          </w:rPr>
          <w:t>http://lbmedia.ece.ucsb.edu/member/uweb/Teaching/website/PPT/02_Intro_Android%20programming.pdf</w:t>
        </w:r>
      </w:hyperlink>
      <w:r>
        <w:t xml:space="preserve">    ++++ tutorial</w:t>
      </w:r>
    </w:p>
    <w:p w:rsidR="007F28D5" w:rsidRDefault="007F28D5">
      <w:hyperlink r:id="rId17" w:history="1">
        <w:r w:rsidRPr="00FC18DB">
          <w:rPr>
            <w:rStyle w:val="Lienhypertexte"/>
          </w:rPr>
          <w:t>http://www.java2s.com/Code/Android/Hardware/TakeandpreviewPhoto.htm</w:t>
        </w:r>
      </w:hyperlink>
    </w:p>
    <w:p w:rsidR="007F28D5" w:rsidRDefault="00D87AB6">
      <w:hyperlink r:id="rId18" w:history="1">
        <w:r w:rsidRPr="00FC18DB">
          <w:rPr>
            <w:rStyle w:val="Lienhypertexte"/>
          </w:rPr>
          <w:t>https://android.googlesource.com/platform/development/+/master/samples/ApiDemos/src/com/example/android/apis/graphics/CameraPreview.java</w:t>
        </w:r>
      </w:hyperlink>
    </w:p>
    <w:p w:rsidR="00D87AB6" w:rsidRDefault="00287E59">
      <w:hyperlink r:id="rId19" w:history="1">
        <w:r w:rsidRPr="00FC18DB">
          <w:rPr>
            <w:rStyle w:val="Lienhypertexte"/>
          </w:rPr>
          <w:t>https://stuff.mit.edu/afs/sipb/project/android/docs/training/camera/cameradirect.html</w:t>
        </w:r>
      </w:hyperlink>
      <w:r>
        <w:t xml:space="preserve">  ++</w:t>
      </w:r>
    </w:p>
    <w:p w:rsidR="00D63BFB" w:rsidRDefault="00D63BFB"/>
    <w:p w:rsidR="00D63BFB" w:rsidRDefault="00D63BFB">
      <w:hyperlink r:id="rId20" w:history="1">
        <w:r w:rsidRPr="00FC18DB">
          <w:rPr>
            <w:rStyle w:val="Lienhypertexte"/>
          </w:rPr>
          <w:t>http://android-er.blogspot.fr/2013/08/something-about-processing-images-in.html</w:t>
        </w:r>
      </w:hyperlink>
    </w:p>
    <w:p w:rsidR="00D63BFB" w:rsidRDefault="00D63BFB">
      <w:bookmarkStart w:id="0" w:name="_GoBack"/>
      <w:bookmarkEnd w:id="0"/>
    </w:p>
    <w:p w:rsidR="00287E59" w:rsidRDefault="00287E59"/>
    <w:p w:rsidR="00287E59" w:rsidRDefault="00287E59"/>
    <w:p w:rsidR="00287E59" w:rsidRDefault="00287E59"/>
    <w:sectPr w:rsidR="00287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F6884"/>
    <w:multiLevelType w:val="multilevel"/>
    <w:tmpl w:val="AB9E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64"/>
    <w:rsid w:val="00127864"/>
    <w:rsid w:val="00287E59"/>
    <w:rsid w:val="00731A29"/>
    <w:rsid w:val="007D27B8"/>
    <w:rsid w:val="007F28D5"/>
    <w:rsid w:val="008F3FE7"/>
    <w:rsid w:val="009D3EAE"/>
    <w:rsid w:val="00B866F2"/>
    <w:rsid w:val="00D63BFB"/>
    <w:rsid w:val="00D87AB6"/>
    <w:rsid w:val="00F3205F"/>
    <w:rsid w:val="00F8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l-k">
    <w:name w:val="pl-k"/>
    <w:basedOn w:val="Policepardfaut"/>
    <w:rsid w:val="00127864"/>
  </w:style>
  <w:style w:type="character" w:customStyle="1" w:styleId="pl-smi">
    <w:name w:val="pl-smi"/>
    <w:basedOn w:val="Policepardfaut"/>
    <w:rsid w:val="00127864"/>
  </w:style>
  <w:style w:type="character" w:styleId="Lienhypertexte">
    <w:name w:val="Hyperlink"/>
    <w:basedOn w:val="Policepardfaut"/>
    <w:uiPriority w:val="99"/>
    <w:unhideWhenUsed/>
    <w:rsid w:val="00F3205F"/>
    <w:rPr>
      <w:color w:val="0000FF" w:themeColor="hyperlink"/>
      <w:u w:val="single"/>
    </w:rPr>
  </w:style>
  <w:style w:type="character" w:styleId="CodeHTML">
    <w:name w:val="HTML Code"/>
    <w:basedOn w:val="Policepardfaut"/>
    <w:uiPriority w:val="99"/>
    <w:semiHidden/>
    <w:unhideWhenUsed/>
    <w:rsid w:val="00F3205F"/>
    <w:rPr>
      <w:rFonts w:ascii="Courier New" w:eastAsia="Times New Roman" w:hAnsi="Courier New" w:cs="Courier New"/>
      <w:sz w:val="20"/>
      <w:szCs w:val="20"/>
    </w:rPr>
  </w:style>
  <w:style w:type="character" w:styleId="Accentuation">
    <w:name w:val="Emphasis"/>
    <w:basedOn w:val="Policepardfaut"/>
    <w:uiPriority w:val="20"/>
    <w:qFormat/>
    <w:rsid w:val="00F813A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l-k">
    <w:name w:val="pl-k"/>
    <w:basedOn w:val="Policepardfaut"/>
    <w:rsid w:val="00127864"/>
  </w:style>
  <w:style w:type="character" w:customStyle="1" w:styleId="pl-smi">
    <w:name w:val="pl-smi"/>
    <w:basedOn w:val="Policepardfaut"/>
    <w:rsid w:val="00127864"/>
  </w:style>
  <w:style w:type="character" w:styleId="Lienhypertexte">
    <w:name w:val="Hyperlink"/>
    <w:basedOn w:val="Policepardfaut"/>
    <w:uiPriority w:val="99"/>
    <w:unhideWhenUsed/>
    <w:rsid w:val="00F3205F"/>
    <w:rPr>
      <w:color w:val="0000FF" w:themeColor="hyperlink"/>
      <w:u w:val="single"/>
    </w:rPr>
  </w:style>
  <w:style w:type="character" w:styleId="CodeHTML">
    <w:name w:val="HTML Code"/>
    <w:basedOn w:val="Policepardfaut"/>
    <w:uiPriority w:val="99"/>
    <w:semiHidden/>
    <w:unhideWhenUsed/>
    <w:rsid w:val="00F3205F"/>
    <w:rPr>
      <w:rFonts w:ascii="Courier New" w:eastAsia="Times New Roman" w:hAnsi="Courier New" w:cs="Courier New"/>
      <w:sz w:val="20"/>
      <w:szCs w:val="20"/>
    </w:rPr>
  </w:style>
  <w:style w:type="character" w:styleId="Accentuation">
    <w:name w:val="Emphasis"/>
    <w:basedOn w:val="Policepardfaut"/>
    <w:uiPriority w:val="20"/>
    <w:qFormat/>
    <w:rsid w:val="00F813A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81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3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oreilly.com/oreillyschool/courses/android2/CameraAdvanced.html" TargetMode="External"/><Relationship Id="rId13" Type="http://schemas.openxmlformats.org/officeDocument/2006/relationships/image" Target="media/image3.tmp"/><Relationship Id="rId18" Type="http://schemas.openxmlformats.org/officeDocument/2006/relationships/hyperlink" Target="https://android.googlesource.com/platform/development/+/master/samples/ApiDemos/src/com/example/android/apis/graphics/CameraPreview.java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stuff.mit.edu/afs/sipb/project/android/docs/reference/android/hardware/Camera.html" TargetMode="External"/><Relationship Id="rId12" Type="http://schemas.openxmlformats.org/officeDocument/2006/relationships/image" Target="media/image2.tmp"/><Relationship Id="rId17" Type="http://schemas.openxmlformats.org/officeDocument/2006/relationships/hyperlink" Target="http://www.java2s.com/Code/Android/Hardware/TakeandpreviewPhoto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lbmedia.ece.ucsb.edu/member/uweb/Teaching/website/PPT/02_Intro_Android%20programming.pdf" TargetMode="External"/><Relationship Id="rId20" Type="http://schemas.openxmlformats.org/officeDocument/2006/relationships/hyperlink" Target="http://android-er.blogspot.fr/2013/08/something-about-processing-images-in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thub.com/josnidhin/Android-Camera-Example/blob/master/src/com/example/cam/CamTestActivity.java" TargetMode="External"/><Relationship Id="rId11" Type="http://schemas.openxmlformats.org/officeDocument/2006/relationships/image" Target="media/image1.tmp"/><Relationship Id="rId5" Type="http://schemas.openxmlformats.org/officeDocument/2006/relationships/webSettings" Target="webSettings.xml"/><Relationship Id="rId15" Type="http://schemas.openxmlformats.org/officeDocument/2006/relationships/image" Target="media/image5.tmp"/><Relationship Id="rId10" Type="http://schemas.openxmlformats.org/officeDocument/2006/relationships/hyperlink" Target="https://alvinalexander.com/java/jwarehouse/android-examples/platforms/android-2/samples/ApiDemos/src/com/example/android/apis/graphics/CameraPreview.java.shtml" TargetMode="External"/><Relationship Id="rId19" Type="http://schemas.openxmlformats.org/officeDocument/2006/relationships/hyperlink" Target="https://stuff.mit.edu/afs/sipb/project/android/docs/training/camera/cameradirec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classrooms.com/courses/creez-des-applications-pour-android/apprenez-a-dessiner" TargetMode="External"/><Relationship Id="rId14" Type="http://schemas.openxmlformats.org/officeDocument/2006/relationships/image" Target="media/image4.tm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5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8</cp:revision>
  <dcterms:created xsi:type="dcterms:W3CDTF">2018-02-06T18:51:00Z</dcterms:created>
  <dcterms:modified xsi:type="dcterms:W3CDTF">2018-02-08T22:39:00Z</dcterms:modified>
</cp:coreProperties>
</file>