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1A3" w:rsidRPr="00834D92" w:rsidRDefault="005561A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E65C6" w:rsidRDefault="00DE65C6" w:rsidP="00DE65C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NOTE D’INFORMATION</w:t>
      </w:r>
    </w:p>
    <w:p w:rsidR="00DE65C6" w:rsidRDefault="00DE65C6" w:rsidP="00DE65C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SUR LE PROJET D’INTEGRATION </w:t>
      </w:r>
    </w:p>
    <w:p w:rsidR="00DE65C6" w:rsidRDefault="00DE65C6" w:rsidP="00DE65C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DES BUSINESS UNITS PI ET P3</w:t>
      </w:r>
    </w:p>
    <w:p w:rsidR="004E2F8B" w:rsidRPr="00834D92" w:rsidRDefault="004E2F8B">
      <w:pPr>
        <w:rPr>
          <w:rFonts w:ascii="Times New Roman" w:hAnsi="Times New Roman" w:cs="Times New Roman"/>
          <w:sz w:val="24"/>
          <w:szCs w:val="24"/>
        </w:rPr>
      </w:pPr>
    </w:p>
    <w:p w:rsidR="00546A62" w:rsidRPr="00834D92" w:rsidRDefault="004E2F8B" w:rsidP="0019652B">
      <w:pPr>
        <w:jc w:val="both"/>
        <w:rPr>
          <w:rFonts w:ascii="Times New Roman" w:hAnsi="Times New Roman" w:cs="Times New Roman"/>
          <w:sz w:val="24"/>
          <w:szCs w:val="24"/>
        </w:rPr>
      </w:pPr>
      <w:r w:rsidRPr="00834D92">
        <w:rPr>
          <w:rFonts w:ascii="Times New Roman" w:hAnsi="Times New Roman" w:cs="Times New Roman"/>
          <w:sz w:val="24"/>
          <w:szCs w:val="24"/>
        </w:rPr>
        <w:t xml:space="preserve">Le Groupe ON </w:t>
      </w:r>
      <w:proofErr w:type="spellStart"/>
      <w:r w:rsidRPr="00834D92">
        <w:rPr>
          <w:rFonts w:ascii="Times New Roman" w:hAnsi="Times New Roman" w:cs="Times New Roman"/>
          <w:sz w:val="24"/>
          <w:szCs w:val="24"/>
        </w:rPr>
        <w:t>Semiconductor</w:t>
      </w:r>
      <w:proofErr w:type="spellEnd"/>
      <w:r w:rsidRPr="00834D92">
        <w:rPr>
          <w:rFonts w:ascii="Times New Roman" w:hAnsi="Times New Roman" w:cs="Times New Roman"/>
          <w:sz w:val="24"/>
          <w:szCs w:val="24"/>
        </w:rPr>
        <w:t xml:space="preserve"> a présenté un projet d’intégration des Business </w:t>
      </w:r>
      <w:proofErr w:type="spellStart"/>
      <w:r w:rsidRPr="00834D92">
        <w:rPr>
          <w:rFonts w:ascii="Times New Roman" w:hAnsi="Times New Roman" w:cs="Times New Roman"/>
          <w:sz w:val="24"/>
          <w:szCs w:val="24"/>
        </w:rPr>
        <w:t>Units</w:t>
      </w:r>
      <w:proofErr w:type="spellEnd"/>
      <w:r w:rsidRPr="00834D92">
        <w:rPr>
          <w:rFonts w:ascii="Times New Roman" w:hAnsi="Times New Roman" w:cs="Times New Roman"/>
          <w:sz w:val="24"/>
          <w:szCs w:val="24"/>
        </w:rPr>
        <w:t xml:space="preserve"> PI (LVPM) et P3 au Comité d’Entreprise et au CHSCT. Plusieurs r</w:t>
      </w:r>
      <w:r w:rsidR="00546A62" w:rsidRPr="00834D92">
        <w:rPr>
          <w:rFonts w:ascii="Times New Roman" w:hAnsi="Times New Roman" w:cs="Times New Roman"/>
          <w:sz w:val="24"/>
          <w:szCs w:val="24"/>
        </w:rPr>
        <w:t xml:space="preserve">éunions </w:t>
      </w:r>
      <w:r w:rsidR="00456FD4" w:rsidRPr="00834D92">
        <w:rPr>
          <w:rFonts w:ascii="Times New Roman" w:hAnsi="Times New Roman" w:cs="Times New Roman"/>
          <w:sz w:val="24"/>
          <w:szCs w:val="24"/>
        </w:rPr>
        <w:t xml:space="preserve">avec ces instances </w:t>
      </w:r>
      <w:r w:rsidR="00546A62" w:rsidRPr="00834D92">
        <w:rPr>
          <w:rFonts w:ascii="Times New Roman" w:hAnsi="Times New Roman" w:cs="Times New Roman"/>
          <w:sz w:val="24"/>
          <w:szCs w:val="24"/>
        </w:rPr>
        <w:t xml:space="preserve">ont eu lieu entre le 15 et </w:t>
      </w:r>
      <w:r w:rsidR="00546A62" w:rsidRPr="00E0520F">
        <w:rPr>
          <w:rFonts w:ascii="Times New Roman" w:hAnsi="Times New Roman" w:cs="Times New Roman"/>
          <w:sz w:val="24"/>
          <w:szCs w:val="24"/>
        </w:rPr>
        <w:t xml:space="preserve">le </w:t>
      </w:r>
      <w:r w:rsidR="00E0520F" w:rsidRPr="00E0520F">
        <w:rPr>
          <w:rFonts w:ascii="Times New Roman" w:hAnsi="Times New Roman" w:cs="Times New Roman"/>
          <w:sz w:val="24"/>
          <w:szCs w:val="24"/>
        </w:rPr>
        <w:t>2</w:t>
      </w:r>
      <w:r w:rsidR="00E0520F">
        <w:rPr>
          <w:rFonts w:ascii="Times New Roman" w:hAnsi="Times New Roman" w:cs="Times New Roman"/>
          <w:sz w:val="24"/>
          <w:szCs w:val="24"/>
        </w:rPr>
        <w:t>7</w:t>
      </w:r>
      <w:r w:rsidR="00E052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6A62" w:rsidRPr="00834D92">
        <w:rPr>
          <w:rFonts w:ascii="Times New Roman" w:hAnsi="Times New Roman" w:cs="Times New Roman"/>
          <w:sz w:val="24"/>
          <w:szCs w:val="24"/>
        </w:rPr>
        <w:t xml:space="preserve"> septembre.</w:t>
      </w:r>
      <w:r w:rsidR="00C55F8F" w:rsidRPr="00834D92">
        <w:rPr>
          <w:rFonts w:ascii="Times New Roman" w:hAnsi="Times New Roman" w:cs="Times New Roman"/>
          <w:sz w:val="24"/>
          <w:szCs w:val="24"/>
        </w:rPr>
        <w:t xml:space="preserve">  Voici une synthèse des informations présentées lors de ces réunions.</w:t>
      </w:r>
    </w:p>
    <w:p w:rsidR="004E2F8B" w:rsidRPr="00834D92" w:rsidRDefault="004E2F8B" w:rsidP="004E2F8B">
      <w:pPr>
        <w:rPr>
          <w:rFonts w:ascii="Times New Roman" w:hAnsi="Times New Roman" w:cs="Times New Roman"/>
          <w:b/>
          <w:sz w:val="24"/>
          <w:szCs w:val="24"/>
        </w:rPr>
      </w:pPr>
      <w:r w:rsidRPr="00834D92">
        <w:rPr>
          <w:rFonts w:ascii="Times New Roman" w:hAnsi="Times New Roman" w:cs="Times New Roman"/>
          <w:b/>
          <w:sz w:val="24"/>
          <w:szCs w:val="24"/>
        </w:rPr>
        <w:t>1</w:t>
      </w:r>
      <w:r w:rsidRPr="00834D92">
        <w:rPr>
          <w:rFonts w:ascii="Times New Roman" w:hAnsi="Times New Roman" w:cs="Times New Roman"/>
          <w:b/>
          <w:sz w:val="24"/>
          <w:szCs w:val="24"/>
        </w:rPr>
        <w:tab/>
      </w:r>
      <w:r w:rsidRPr="00834D92">
        <w:rPr>
          <w:rFonts w:ascii="Times New Roman" w:hAnsi="Times New Roman" w:cs="Times New Roman"/>
          <w:b/>
          <w:sz w:val="24"/>
          <w:szCs w:val="24"/>
          <w:u w:val="single"/>
        </w:rPr>
        <w:t xml:space="preserve">Les raisons du projet </w:t>
      </w:r>
    </w:p>
    <w:p w:rsidR="004E2F8B" w:rsidRPr="00834D92" w:rsidRDefault="004E2F8B" w:rsidP="004E2F8B">
      <w:pPr>
        <w:jc w:val="both"/>
        <w:rPr>
          <w:rFonts w:ascii="Times New Roman" w:hAnsi="Times New Roman" w:cs="Times New Roman"/>
          <w:sz w:val="24"/>
          <w:szCs w:val="24"/>
        </w:rPr>
      </w:pPr>
      <w:r w:rsidRPr="00834D92">
        <w:rPr>
          <w:rFonts w:ascii="Times New Roman" w:hAnsi="Times New Roman" w:cs="Times New Roman"/>
          <w:sz w:val="24"/>
          <w:szCs w:val="24"/>
        </w:rPr>
        <w:t>Malgré tous les investissements réalisés dans PI depuis 2 ans, la B</w:t>
      </w:r>
      <w:r w:rsidR="00C2322F" w:rsidRPr="00834D92">
        <w:rPr>
          <w:rFonts w:ascii="Times New Roman" w:hAnsi="Times New Roman" w:cs="Times New Roman"/>
          <w:sz w:val="24"/>
          <w:szCs w:val="24"/>
        </w:rPr>
        <w:t xml:space="preserve">usiness </w:t>
      </w:r>
      <w:r w:rsidRPr="00834D92">
        <w:rPr>
          <w:rFonts w:ascii="Times New Roman" w:hAnsi="Times New Roman" w:cs="Times New Roman"/>
          <w:sz w:val="24"/>
          <w:szCs w:val="24"/>
        </w:rPr>
        <w:t>U</w:t>
      </w:r>
      <w:r w:rsidR="00C2322F" w:rsidRPr="00834D92">
        <w:rPr>
          <w:rFonts w:ascii="Times New Roman" w:hAnsi="Times New Roman" w:cs="Times New Roman"/>
          <w:sz w:val="24"/>
          <w:szCs w:val="24"/>
        </w:rPr>
        <w:t>nit</w:t>
      </w:r>
      <w:r w:rsidRPr="00834D92">
        <w:rPr>
          <w:rFonts w:ascii="Times New Roman" w:hAnsi="Times New Roman" w:cs="Times New Roman"/>
          <w:sz w:val="24"/>
          <w:szCs w:val="24"/>
        </w:rPr>
        <w:t xml:space="preserve"> ne parvient toujours pas à atteindre ses objectifs.  </w:t>
      </w:r>
    </w:p>
    <w:p w:rsidR="004E2F8B" w:rsidRPr="00834D92" w:rsidRDefault="004E2F8B" w:rsidP="004E2F8B">
      <w:pPr>
        <w:jc w:val="both"/>
        <w:rPr>
          <w:rFonts w:ascii="Times New Roman" w:hAnsi="Times New Roman" w:cs="Times New Roman"/>
          <w:sz w:val="24"/>
          <w:szCs w:val="24"/>
        </w:rPr>
      </w:pPr>
      <w:r w:rsidRPr="00834D92">
        <w:rPr>
          <w:rFonts w:ascii="Times New Roman" w:hAnsi="Times New Roman" w:cs="Times New Roman"/>
          <w:sz w:val="24"/>
          <w:szCs w:val="24"/>
        </w:rPr>
        <w:t xml:space="preserve">Cette situation a un impact significatif sur la situation économique du groupe </w:t>
      </w:r>
      <w:proofErr w:type="spellStart"/>
      <w:r w:rsidRPr="00834D92">
        <w:rPr>
          <w:rFonts w:ascii="Times New Roman" w:hAnsi="Times New Roman" w:cs="Times New Roman"/>
          <w:sz w:val="24"/>
          <w:szCs w:val="24"/>
        </w:rPr>
        <w:t>Computing</w:t>
      </w:r>
      <w:proofErr w:type="spellEnd"/>
      <w:r w:rsidRPr="00834D92">
        <w:rPr>
          <w:rFonts w:ascii="Times New Roman" w:hAnsi="Times New Roman" w:cs="Times New Roman"/>
          <w:sz w:val="24"/>
          <w:szCs w:val="24"/>
        </w:rPr>
        <w:t xml:space="preserve"> &amp; Consumer et sur celle de ON </w:t>
      </w:r>
      <w:proofErr w:type="spellStart"/>
      <w:r w:rsidRPr="00834D92">
        <w:rPr>
          <w:rFonts w:ascii="Times New Roman" w:hAnsi="Times New Roman" w:cs="Times New Roman"/>
          <w:sz w:val="24"/>
          <w:szCs w:val="24"/>
        </w:rPr>
        <w:t>Semiconductor</w:t>
      </w:r>
      <w:proofErr w:type="spellEnd"/>
      <w:r w:rsidRPr="00834D92">
        <w:rPr>
          <w:rFonts w:ascii="Times New Roman" w:hAnsi="Times New Roman" w:cs="Times New Roman"/>
          <w:sz w:val="24"/>
          <w:szCs w:val="24"/>
        </w:rPr>
        <w:t>.</w:t>
      </w:r>
    </w:p>
    <w:p w:rsidR="004E2F8B" w:rsidRPr="00834D92" w:rsidRDefault="004E2F8B" w:rsidP="004E2F8B">
      <w:pPr>
        <w:jc w:val="both"/>
        <w:rPr>
          <w:rFonts w:ascii="Times New Roman" w:hAnsi="Times New Roman" w:cs="Times New Roman"/>
          <w:sz w:val="24"/>
          <w:szCs w:val="24"/>
        </w:rPr>
      </w:pPr>
      <w:r w:rsidRPr="00834D92">
        <w:rPr>
          <w:rFonts w:ascii="Times New Roman" w:hAnsi="Times New Roman" w:cs="Times New Roman"/>
          <w:sz w:val="24"/>
          <w:szCs w:val="24"/>
        </w:rPr>
        <w:t xml:space="preserve">A ce stade, l’intégration des Business </w:t>
      </w:r>
      <w:proofErr w:type="spellStart"/>
      <w:r w:rsidRPr="00834D92">
        <w:rPr>
          <w:rFonts w:ascii="Times New Roman" w:hAnsi="Times New Roman" w:cs="Times New Roman"/>
          <w:sz w:val="24"/>
          <w:szCs w:val="24"/>
        </w:rPr>
        <w:t>Units</w:t>
      </w:r>
      <w:proofErr w:type="spellEnd"/>
      <w:r w:rsidRPr="00834D92">
        <w:rPr>
          <w:rFonts w:ascii="Times New Roman" w:hAnsi="Times New Roman" w:cs="Times New Roman"/>
          <w:sz w:val="24"/>
          <w:szCs w:val="24"/>
        </w:rPr>
        <w:t xml:space="preserve"> PI et P3 apparaît comme la seule solution pour redresser la situation. </w:t>
      </w:r>
    </w:p>
    <w:p w:rsidR="004E2F8B" w:rsidRPr="00834D92" w:rsidRDefault="004E2F8B" w:rsidP="004E2F8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4D92">
        <w:rPr>
          <w:rFonts w:ascii="Times New Roman" w:hAnsi="Times New Roman" w:cs="Times New Roman"/>
          <w:b/>
          <w:sz w:val="24"/>
          <w:szCs w:val="24"/>
        </w:rPr>
        <w:t>2</w:t>
      </w:r>
      <w:r w:rsidRPr="00834D92">
        <w:rPr>
          <w:rFonts w:ascii="Times New Roman" w:hAnsi="Times New Roman" w:cs="Times New Roman"/>
          <w:b/>
          <w:sz w:val="24"/>
          <w:szCs w:val="24"/>
        </w:rPr>
        <w:tab/>
      </w:r>
      <w:r w:rsidRPr="00834D92">
        <w:rPr>
          <w:rFonts w:ascii="Times New Roman" w:hAnsi="Times New Roman" w:cs="Times New Roman"/>
          <w:b/>
          <w:sz w:val="24"/>
          <w:szCs w:val="24"/>
          <w:u w:val="single"/>
        </w:rPr>
        <w:t>Le projet économique</w:t>
      </w:r>
    </w:p>
    <w:p w:rsidR="004E2F8B" w:rsidRPr="00834D92" w:rsidRDefault="004E2F8B" w:rsidP="004E2F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4D92">
        <w:rPr>
          <w:rFonts w:ascii="Times New Roman" w:hAnsi="Times New Roman" w:cs="Times New Roman"/>
          <w:b/>
          <w:bCs/>
          <w:sz w:val="24"/>
          <w:szCs w:val="24"/>
        </w:rPr>
        <w:t>2.1</w:t>
      </w:r>
      <w:r w:rsidRPr="00834D92">
        <w:rPr>
          <w:rFonts w:ascii="Times New Roman" w:hAnsi="Times New Roman" w:cs="Times New Roman"/>
          <w:b/>
          <w:bCs/>
          <w:sz w:val="24"/>
          <w:szCs w:val="24"/>
        </w:rPr>
        <w:tab/>
        <w:t>La centralisation d’une Business Unit intégrée à Phoenix</w:t>
      </w:r>
    </w:p>
    <w:p w:rsidR="004E2F8B" w:rsidRPr="00834D92" w:rsidRDefault="004E2F8B" w:rsidP="004E2F8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4D92">
        <w:rPr>
          <w:rFonts w:ascii="Times New Roman" w:hAnsi="Times New Roman" w:cs="Times New Roman"/>
          <w:bCs/>
          <w:sz w:val="24"/>
          <w:szCs w:val="24"/>
        </w:rPr>
        <w:t xml:space="preserve">Le projet d’intégration des Business </w:t>
      </w:r>
      <w:proofErr w:type="spellStart"/>
      <w:r w:rsidRPr="00834D92">
        <w:rPr>
          <w:rFonts w:ascii="Times New Roman" w:hAnsi="Times New Roman" w:cs="Times New Roman"/>
          <w:bCs/>
          <w:sz w:val="24"/>
          <w:szCs w:val="24"/>
        </w:rPr>
        <w:t>Units</w:t>
      </w:r>
      <w:proofErr w:type="spellEnd"/>
      <w:r w:rsidRPr="00834D92">
        <w:rPr>
          <w:rFonts w:ascii="Times New Roman" w:hAnsi="Times New Roman" w:cs="Times New Roman"/>
          <w:bCs/>
          <w:sz w:val="24"/>
          <w:szCs w:val="24"/>
        </w:rPr>
        <w:t xml:space="preserve"> PI et P3 consiste à centraliser la gestion d’une seule Business Unit dédiée aux produits « sans fil » (Wireless) à Phoenix. </w:t>
      </w:r>
    </w:p>
    <w:p w:rsidR="004E2F8B" w:rsidRPr="00834D92" w:rsidRDefault="004E2F8B" w:rsidP="004E2F8B">
      <w:pPr>
        <w:rPr>
          <w:rFonts w:ascii="Times New Roman" w:hAnsi="Times New Roman" w:cs="Times New Roman"/>
          <w:bCs/>
          <w:sz w:val="24"/>
          <w:szCs w:val="24"/>
        </w:rPr>
      </w:pPr>
      <w:r w:rsidRPr="00834D92">
        <w:rPr>
          <w:rFonts w:ascii="Times New Roman" w:hAnsi="Times New Roman" w:cs="Times New Roman"/>
          <w:bCs/>
          <w:sz w:val="24"/>
          <w:szCs w:val="24"/>
        </w:rPr>
        <w:t>Les avantages attendus de cette centralisation sont :</w:t>
      </w:r>
    </w:p>
    <w:p w:rsidR="004E2F8B" w:rsidRPr="00834D92" w:rsidRDefault="004E2F8B" w:rsidP="004E2F8B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834D92">
        <w:rPr>
          <w:rFonts w:ascii="Times New Roman" w:hAnsi="Times New Roman" w:cs="Times New Roman"/>
          <w:bCs/>
          <w:sz w:val="24"/>
          <w:szCs w:val="24"/>
        </w:rPr>
        <w:t xml:space="preserve">Un meilleur fonctionnement de la BU gérée à Phoenix, du fait de la proximité des services support, en particulier du </w:t>
      </w:r>
      <w:proofErr w:type="spellStart"/>
      <w:r w:rsidRPr="00834D92">
        <w:rPr>
          <w:rFonts w:ascii="Times New Roman" w:hAnsi="Times New Roman" w:cs="Times New Roman"/>
          <w:bCs/>
          <w:sz w:val="24"/>
          <w:szCs w:val="24"/>
        </w:rPr>
        <w:t>corporate</w:t>
      </w:r>
      <w:proofErr w:type="spellEnd"/>
      <w:r w:rsidRPr="00834D92">
        <w:rPr>
          <w:rFonts w:ascii="Times New Roman" w:hAnsi="Times New Roman" w:cs="Times New Roman"/>
          <w:bCs/>
          <w:sz w:val="24"/>
          <w:szCs w:val="24"/>
        </w:rPr>
        <w:t xml:space="preserve"> marketing ;</w:t>
      </w:r>
      <w:r w:rsidRPr="00834D92">
        <w:rPr>
          <w:rFonts w:ascii="Times New Roman" w:hAnsi="Times New Roman" w:cs="Times New Roman"/>
          <w:bCs/>
          <w:sz w:val="24"/>
          <w:szCs w:val="24"/>
        </w:rPr>
        <w:br/>
      </w:r>
    </w:p>
    <w:p w:rsidR="00DE65C6" w:rsidRDefault="004E2F8B" w:rsidP="004E2F8B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834D92">
        <w:rPr>
          <w:rFonts w:ascii="Times New Roman" w:hAnsi="Times New Roman" w:cs="Times New Roman"/>
          <w:bCs/>
          <w:sz w:val="24"/>
          <w:szCs w:val="24"/>
        </w:rPr>
        <w:t xml:space="preserve">La présence du directeur de la BU à Phoenix va permettre à la BU d’être mieux représentée auprès des services centraux de ON </w:t>
      </w:r>
      <w:proofErr w:type="spellStart"/>
      <w:r w:rsidRPr="00834D92">
        <w:rPr>
          <w:rFonts w:ascii="Times New Roman" w:hAnsi="Times New Roman" w:cs="Times New Roman"/>
          <w:bCs/>
          <w:sz w:val="24"/>
          <w:szCs w:val="24"/>
        </w:rPr>
        <w:t>Semiconductor</w:t>
      </w:r>
      <w:proofErr w:type="spellEnd"/>
      <w:r w:rsidRPr="00834D92">
        <w:rPr>
          <w:rFonts w:ascii="Times New Roman" w:hAnsi="Times New Roman" w:cs="Times New Roman"/>
          <w:bCs/>
          <w:sz w:val="24"/>
          <w:szCs w:val="24"/>
        </w:rPr>
        <w:t xml:space="preserve"> et notamment des dirigeants.  Dans une entreprise de la taille de ON </w:t>
      </w:r>
      <w:proofErr w:type="spellStart"/>
      <w:r w:rsidRPr="00834D92">
        <w:rPr>
          <w:rFonts w:ascii="Times New Roman" w:hAnsi="Times New Roman" w:cs="Times New Roman"/>
          <w:bCs/>
          <w:sz w:val="24"/>
          <w:szCs w:val="24"/>
        </w:rPr>
        <w:t>Semiconductor</w:t>
      </w:r>
      <w:proofErr w:type="spellEnd"/>
      <w:r w:rsidRPr="00834D92">
        <w:rPr>
          <w:rFonts w:ascii="Times New Roman" w:hAnsi="Times New Roman" w:cs="Times New Roman"/>
          <w:bCs/>
          <w:sz w:val="24"/>
          <w:szCs w:val="24"/>
        </w:rPr>
        <w:t>, cette bonne représentation au siège est essentielle pour le développement de la BU ;</w:t>
      </w:r>
    </w:p>
    <w:p w:rsidR="004E2F8B" w:rsidRPr="00DE65C6" w:rsidRDefault="004E2F8B" w:rsidP="00DE65C6">
      <w:pPr>
        <w:rPr>
          <w:rFonts w:ascii="Times New Roman" w:hAnsi="Times New Roman" w:cs="Times New Roman"/>
          <w:bCs/>
          <w:sz w:val="24"/>
          <w:szCs w:val="24"/>
        </w:rPr>
      </w:pPr>
      <w:r w:rsidRPr="00DE65C6">
        <w:rPr>
          <w:rFonts w:ascii="Times New Roman" w:hAnsi="Times New Roman" w:cs="Times New Roman"/>
          <w:bCs/>
          <w:sz w:val="24"/>
          <w:szCs w:val="24"/>
        </w:rPr>
        <w:br/>
      </w:r>
    </w:p>
    <w:p w:rsidR="004E2F8B" w:rsidRPr="00834D92" w:rsidRDefault="004E2F8B" w:rsidP="004E2F8B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4D92">
        <w:rPr>
          <w:rFonts w:ascii="Times New Roman" w:hAnsi="Times New Roman" w:cs="Times New Roman"/>
          <w:bCs/>
          <w:sz w:val="24"/>
          <w:szCs w:val="24"/>
        </w:rPr>
        <w:t>Un seul interlocuteur pour les clients et le département Sales ;</w:t>
      </w:r>
    </w:p>
    <w:p w:rsidR="004E2F8B" w:rsidRPr="00834D92" w:rsidRDefault="004E2F8B" w:rsidP="001F5E38">
      <w:pPr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4D9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Depuis des années, le département Sales et les clients se plaignent de la confusion créée par deux discours et deux plans différents (ceux de PI et P3).  Désormais, il y aura une seule BU, un seul plan, et un seul directeur, responsable de la coordination avec le département Sales et des relations avec les clients. </w:t>
      </w:r>
    </w:p>
    <w:p w:rsidR="004E2F8B" w:rsidRPr="00834D92" w:rsidRDefault="004E2F8B" w:rsidP="004E2F8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34D92">
        <w:rPr>
          <w:rFonts w:ascii="Times New Roman" w:hAnsi="Times New Roman" w:cs="Times New Roman"/>
          <w:b/>
          <w:bCs/>
          <w:sz w:val="24"/>
          <w:szCs w:val="24"/>
        </w:rPr>
        <w:t>2.2</w:t>
      </w:r>
      <w:r w:rsidRPr="00834D92">
        <w:rPr>
          <w:rFonts w:ascii="Times New Roman" w:hAnsi="Times New Roman" w:cs="Times New Roman"/>
          <w:b/>
          <w:bCs/>
          <w:sz w:val="24"/>
          <w:szCs w:val="24"/>
        </w:rPr>
        <w:tab/>
        <w:t>La diminution importante du nombre de projets</w:t>
      </w:r>
    </w:p>
    <w:p w:rsidR="004E2F8B" w:rsidRPr="00834D92" w:rsidRDefault="004E2F8B" w:rsidP="004E2F8B">
      <w:pPr>
        <w:rPr>
          <w:rFonts w:ascii="Times New Roman" w:hAnsi="Times New Roman" w:cs="Times New Roman"/>
          <w:bCs/>
          <w:sz w:val="24"/>
          <w:szCs w:val="24"/>
        </w:rPr>
      </w:pPr>
      <w:r w:rsidRPr="00834D92">
        <w:rPr>
          <w:rFonts w:ascii="Times New Roman" w:hAnsi="Times New Roman" w:cs="Times New Roman"/>
          <w:bCs/>
          <w:sz w:val="24"/>
          <w:szCs w:val="24"/>
        </w:rPr>
        <w:t xml:space="preserve">Cette intégration des Business </w:t>
      </w:r>
      <w:proofErr w:type="spellStart"/>
      <w:r w:rsidRPr="00834D92">
        <w:rPr>
          <w:rFonts w:ascii="Times New Roman" w:hAnsi="Times New Roman" w:cs="Times New Roman"/>
          <w:bCs/>
          <w:sz w:val="24"/>
          <w:szCs w:val="24"/>
        </w:rPr>
        <w:t>Units</w:t>
      </w:r>
      <w:proofErr w:type="spellEnd"/>
      <w:r w:rsidRPr="00834D92">
        <w:rPr>
          <w:rFonts w:ascii="Times New Roman" w:hAnsi="Times New Roman" w:cs="Times New Roman"/>
          <w:bCs/>
          <w:sz w:val="24"/>
          <w:szCs w:val="24"/>
        </w:rPr>
        <w:t xml:space="preserve"> PI et P3 va être accompagnée d’une réduction importante du nombre de projets. </w:t>
      </w:r>
    </w:p>
    <w:p w:rsidR="004E2F8B" w:rsidRPr="00834D92" w:rsidRDefault="004E2F8B" w:rsidP="004E2F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34D92">
        <w:rPr>
          <w:rFonts w:ascii="Times New Roman" w:hAnsi="Times New Roman" w:cs="Times New Roman"/>
          <w:sz w:val="24"/>
          <w:szCs w:val="24"/>
        </w:rPr>
        <w:t xml:space="preserve">Le nombre total de projets par an va être diminué de 25 (total des projets de PI et P 3) à 12 environ.  Les ressources seront allouées à un nombre moins important de projets, dans le but d’augmenter leur taux de réussite.  </w:t>
      </w:r>
    </w:p>
    <w:p w:rsidR="004E2F8B" w:rsidRPr="00834D92" w:rsidRDefault="004E2F8B" w:rsidP="004E2F8B">
      <w:pPr>
        <w:jc w:val="both"/>
        <w:rPr>
          <w:rFonts w:ascii="Times New Roman" w:hAnsi="Times New Roman" w:cs="Times New Roman"/>
          <w:sz w:val="24"/>
          <w:szCs w:val="24"/>
        </w:rPr>
      </w:pPr>
      <w:r w:rsidRPr="00834D92">
        <w:rPr>
          <w:rFonts w:ascii="Times New Roman" w:hAnsi="Times New Roman" w:cs="Times New Roman"/>
          <w:sz w:val="24"/>
          <w:szCs w:val="24"/>
        </w:rPr>
        <w:t xml:space="preserve">Les effectifs combinés de PI et </w:t>
      </w:r>
      <w:r w:rsidR="001F5E38" w:rsidRPr="00834D92">
        <w:rPr>
          <w:rFonts w:ascii="Times New Roman" w:hAnsi="Times New Roman" w:cs="Times New Roman"/>
          <w:sz w:val="24"/>
          <w:szCs w:val="24"/>
        </w:rPr>
        <w:t>P3 vont être</w:t>
      </w:r>
      <w:r w:rsidRPr="00834D92">
        <w:rPr>
          <w:rFonts w:ascii="Times New Roman" w:hAnsi="Times New Roman" w:cs="Times New Roman"/>
          <w:sz w:val="24"/>
          <w:szCs w:val="24"/>
        </w:rPr>
        <w:t xml:space="preserve"> diminués de deux</w:t>
      </w:r>
      <w:r w:rsidR="001F5E38" w:rsidRPr="00834D92">
        <w:rPr>
          <w:rFonts w:ascii="Times New Roman" w:hAnsi="Times New Roman" w:cs="Times New Roman"/>
          <w:sz w:val="24"/>
          <w:szCs w:val="24"/>
        </w:rPr>
        <w:t xml:space="preserve"> salariés</w:t>
      </w:r>
      <w:r w:rsidRPr="00834D92">
        <w:rPr>
          <w:rFonts w:ascii="Times New Roman" w:hAnsi="Times New Roman" w:cs="Times New Roman"/>
          <w:sz w:val="24"/>
          <w:szCs w:val="24"/>
        </w:rPr>
        <w:t>.  Globalement, le nombre de projets par salarié va donc diminuer de manière importante, ce qui permettra de mieux exécuter les projets.  Les projets pourront aussi être plus complexes et plus innovants.</w:t>
      </w:r>
    </w:p>
    <w:p w:rsidR="004E2F8B" w:rsidRPr="00834D92" w:rsidRDefault="004E2F8B" w:rsidP="004C120B">
      <w:pPr>
        <w:jc w:val="both"/>
        <w:rPr>
          <w:rFonts w:ascii="Times New Roman" w:hAnsi="Times New Roman" w:cs="Times New Roman"/>
          <w:sz w:val="24"/>
          <w:szCs w:val="24"/>
        </w:rPr>
      </w:pPr>
      <w:r w:rsidRPr="00834D92">
        <w:rPr>
          <w:rFonts w:ascii="Times New Roman" w:hAnsi="Times New Roman" w:cs="Times New Roman"/>
          <w:sz w:val="24"/>
          <w:szCs w:val="24"/>
        </w:rPr>
        <w:t>Cette nouvelle organisation va donc permettre à la BU de proposer aux clients des produits à plus forte valeur ajoutée.</w:t>
      </w:r>
    </w:p>
    <w:p w:rsidR="004E2F8B" w:rsidRPr="00834D92" w:rsidRDefault="004E2F8B" w:rsidP="004E2F8B">
      <w:pPr>
        <w:rPr>
          <w:rFonts w:ascii="Times New Roman" w:hAnsi="Times New Roman" w:cs="Times New Roman"/>
          <w:b/>
          <w:sz w:val="24"/>
          <w:szCs w:val="24"/>
        </w:rPr>
      </w:pPr>
      <w:r w:rsidRPr="00834D92">
        <w:rPr>
          <w:rFonts w:ascii="Times New Roman" w:hAnsi="Times New Roman" w:cs="Times New Roman"/>
          <w:b/>
          <w:sz w:val="24"/>
          <w:szCs w:val="24"/>
        </w:rPr>
        <w:t>3</w:t>
      </w:r>
      <w:r w:rsidRPr="00834D92">
        <w:rPr>
          <w:rFonts w:ascii="Times New Roman" w:hAnsi="Times New Roman" w:cs="Times New Roman"/>
          <w:b/>
          <w:sz w:val="24"/>
          <w:szCs w:val="24"/>
        </w:rPr>
        <w:tab/>
      </w:r>
      <w:r w:rsidRPr="00834D92">
        <w:rPr>
          <w:rFonts w:ascii="Times New Roman" w:hAnsi="Times New Roman" w:cs="Times New Roman"/>
          <w:b/>
          <w:sz w:val="24"/>
          <w:szCs w:val="24"/>
          <w:u w:val="single"/>
        </w:rPr>
        <w:t>Les conséquences du projet sur l’activité</w:t>
      </w:r>
    </w:p>
    <w:p w:rsidR="004E2F8B" w:rsidRPr="00834D92" w:rsidRDefault="004E2F8B" w:rsidP="004E2F8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4D92">
        <w:rPr>
          <w:rFonts w:ascii="Times New Roman" w:hAnsi="Times New Roman" w:cs="Times New Roman"/>
          <w:bCs/>
          <w:sz w:val="24"/>
          <w:szCs w:val="24"/>
        </w:rPr>
        <w:t xml:space="preserve">Une fois le projet d’intégration des deux BU mis en œuvre, l’activité de la nouvelle BU devrait commencer à se développer en 2012.  L’activité serait en véritable croissance en 2013, dès lors que les nouveaux produits seraient achetés par les clients.  </w:t>
      </w:r>
    </w:p>
    <w:p w:rsidR="004E2F8B" w:rsidRPr="00834D92" w:rsidRDefault="004E2F8B" w:rsidP="004E2F8B">
      <w:pPr>
        <w:rPr>
          <w:rFonts w:ascii="Times New Roman" w:hAnsi="Times New Roman" w:cs="Times New Roman"/>
          <w:b/>
          <w:sz w:val="24"/>
          <w:szCs w:val="24"/>
        </w:rPr>
      </w:pPr>
      <w:r w:rsidRPr="00834D92">
        <w:rPr>
          <w:rFonts w:ascii="Times New Roman" w:hAnsi="Times New Roman" w:cs="Times New Roman"/>
          <w:b/>
          <w:sz w:val="24"/>
          <w:szCs w:val="24"/>
        </w:rPr>
        <w:t>4</w:t>
      </w:r>
      <w:r w:rsidRPr="00834D92">
        <w:rPr>
          <w:rFonts w:ascii="Times New Roman" w:hAnsi="Times New Roman" w:cs="Times New Roman"/>
          <w:b/>
          <w:sz w:val="24"/>
          <w:szCs w:val="24"/>
        </w:rPr>
        <w:tab/>
      </w:r>
      <w:r w:rsidRPr="00834D92">
        <w:rPr>
          <w:rFonts w:ascii="Times New Roman" w:hAnsi="Times New Roman" w:cs="Times New Roman"/>
          <w:b/>
          <w:sz w:val="24"/>
          <w:szCs w:val="24"/>
          <w:u w:val="single"/>
        </w:rPr>
        <w:t>Les conséquences du projet pour les salariés</w:t>
      </w:r>
    </w:p>
    <w:p w:rsidR="004E2F8B" w:rsidRPr="00834D92" w:rsidRDefault="004E2F8B" w:rsidP="004E2F8B">
      <w:pPr>
        <w:jc w:val="both"/>
        <w:rPr>
          <w:rFonts w:ascii="Times New Roman" w:hAnsi="Times New Roman" w:cs="Times New Roman"/>
          <w:sz w:val="24"/>
          <w:szCs w:val="24"/>
        </w:rPr>
      </w:pPr>
      <w:r w:rsidRPr="00834D92">
        <w:rPr>
          <w:rFonts w:ascii="Times New Roman" w:hAnsi="Times New Roman" w:cs="Times New Roman"/>
          <w:sz w:val="24"/>
          <w:szCs w:val="24"/>
        </w:rPr>
        <w:t>L’intégration des Busi</w:t>
      </w:r>
      <w:r w:rsidR="004C120B" w:rsidRPr="00834D92">
        <w:rPr>
          <w:rFonts w:ascii="Times New Roman" w:hAnsi="Times New Roman" w:cs="Times New Roman"/>
          <w:sz w:val="24"/>
          <w:szCs w:val="24"/>
        </w:rPr>
        <w:t xml:space="preserve">ness </w:t>
      </w:r>
      <w:proofErr w:type="spellStart"/>
      <w:r w:rsidR="004C120B" w:rsidRPr="00834D92">
        <w:rPr>
          <w:rFonts w:ascii="Times New Roman" w:hAnsi="Times New Roman" w:cs="Times New Roman"/>
          <w:sz w:val="24"/>
          <w:szCs w:val="24"/>
        </w:rPr>
        <w:t>Units</w:t>
      </w:r>
      <w:proofErr w:type="spellEnd"/>
      <w:r w:rsidR="004C120B" w:rsidRPr="00834D92">
        <w:rPr>
          <w:rFonts w:ascii="Times New Roman" w:hAnsi="Times New Roman" w:cs="Times New Roman"/>
          <w:sz w:val="24"/>
          <w:szCs w:val="24"/>
        </w:rPr>
        <w:t xml:space="preserve"> PI et P3 entraine</w:t>
      </w:r>
      <w:r w:rsidRPr="00834D92">
        <w:rPr>
          <w:rFonts w:ascii="Times New Roman" w:hAnsi="Times New Roman" w:cs="Times New Roman"/>
          <w:sz w:val="24"/>
          <w:szCs w:val="24"/>
        </w:rPr>
        <w:t xml:space="preserve"> la suppression de 8 postes au sein </w:t>
      </w:r>
      <w:r w:rsidR="00712E86">
        <w:rPr>
          <w:rFonts w:ascii="Times New Roman" w:hAnsi="Times New Roman" w:cs="Times New Roman"/>
          <w:sz w:val="24"/>
          <w:szCs w:val="24"/>
        </w:rPr>
        <w:t xml:space="preserve">de ON </w:t>
      </w:r>
      <w:proofErr w:type="spellStart"/>
      <w:r w:rsidR="00712E86">
        <w:rPr>
          <w:rFonts w:ascii="Times New Roman" w:hAnsi="Times New Roman" w:cs="Times New Roman"/>
          <w:sz w:val="24"/>
          <w:szCs w:val="24"/>
        </w:rPr>
        <w:t>Semiconductor</w:t>
      </w:r>
      <w:proofErr w:type="spellEnd"/>
      <w:r w:rsidR="00712E86">
        <w:rPr>
          <w:rFonts w:ascii="Times New Roman" w:hAnsi="Times New Roman" w:cs="Times New Roman"/>
          <w:sz w:val="24"/>
          <w:szCs w:val="24"/>
        </w:rPr>
        <w:t xml:space="preserve"> France SAS.</w:t>
      </w:r>
    </w:p>
    <w:sectPr w:rsidR="004E2F8B" w:rsidRPr="00834D92" w:rsidSect="00AC382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AA8" w:rsidRDefault="00CA3AA8" w:rsidP="00107BB5">
      <w:pPr>
        <w:spacing w:after="0" w:line="240" w:lineRule="auto"/>
      </w:pPr>
      <w:r>
        <w:separator/>
      </w:r>
    </w:p>
  </w:endnote>
  <w:endnote w:type="continuationSeparator" w:id="0">
    <w:p w:rsidR="00CA3AA8" w:rsidRDefault="00CA3AA8" w:rsidP="00107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35241"/>
      <w:docPartObj>
        <w:docPartGallery w:val="Page Numbers (Bottom of Page)"/>
        <w:docPartUnique/>
      </w:docPartObj>
    </w:sdtPr>
    <w:sdtEndPr/>
    <w:sdtContent>
      <w:p w:rsidR="00107BB5" w:rsidRDefault="00CA3AA8">
        <w:pPr>
          <w:pStyle w:val="Pieddepage"/>
          <w:jc w:val="center"/>
        </w:pPr>
        <w:r>
          <w:fldChar w:fldCharType="begin"/>
        </w:r>
        <w:r>
          <w:instrText xml:space="preserve"> PAGE   \* MERGEF</w:instrText>
        </w:r>
        <w:r>
          <w:instrText xml:space="preserve">ORMAT </w:instrText>
        </w:r>
        <w:r>
          <w:fldChar w:fldCharType="separate"/>
        </w:r>
        <w:r w:rsidR="00CC211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07BB5" w:rsidRDefault="00107BB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AA8" w:rsidRDefault="00CA3AA8" w:rsidP="00107BB5">
      <w:pPr>
        <w:spacing w:after="0" w:line="240" w:lineRule="auto"/>
      </w:pPr>
      <w:r>
        <w:separator/>
      </w:r>
    </w:p>
  </w:footnote>
  <w:footnote w:type="continuationSeparator" w:id="0">
    <w:p w:rsidR="00CA3AA8" w:rsidRDefault="00CA3AA8" w:rsidP="00107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121" w:rsidRDefault="00267121">
    <w:pPr>
      <w:pStyle w:val="En-tte"/>
    </w:pPr>
    <w:r>
      <w:tab/>
    </w:r>
    <w:r>
      <w:tab/>
    </w:r>
    <w:r w:rsidRPr="00267121">
      <w:rPr>
        <w:noProof/>
      </w:rPr>
      <w:drawing>
        <wp:inline distT="0" distB="0" distL="0" distR="0">
          <wp:extent cx="771525" cy="800100"/>
          <wp:effectExtent l="19050" t="0" r="9525" b="0"/>
          <wp:docPr id="2" name="Picture 1" descr="ONBall3D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NBall3D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52F98"/>
    <w:multiLevelType w:val="hybridMultilevel"/>
    <w:tmpl w:val="8A34925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345A26"/>
    <w:multiLevelType w:val="hybridMultilevel"/>
    <w:tmpl w:val="DCE6141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C332C2"/>
    <w:multiLevelType w:val="hybridMultilevel"/>
    <w:tmpl w:val="F4144F8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1A3"/>
    <w:rsid w:val="00021839"/>
    <w:rsid w:val="0002562E"/>
    <w:rsid w:val="000473C0"/>
    <w:rsid w:val="000852E1"/>
    <w:rsid w:val="0009507E"/>
    <w:rsid w:val="000A16B7"/>
    <w:rsid w:val="000A6EF6"/>
    <w:rsid w:val="000C0F13"/>
    <w:rsid w:val="000E3E33"/>
    <w:rsid w:val="000F0137"/>
    <w:rsid w:val="000F5775"/>
    <w:rsid w:val="001023D4"/>
    <w:rsid w:val="00107BB5"/>
    <w:rsid w:val="00111132"/>
    <w:rsid w:val="00127E49"/>
    <w:rsid w:val="00153BDB"/>
    <w:rsid w:val="001877B6"/>
    <w:rsid w:val="0019652B"/>
    <w:rsid w:val="001A1E58"/>
    <w:rsid w:val="001E2E2B"/>
    <w:rsid w:val="001F2A35"/>
    <w:rsid w:val="001F2FCB"/>
    <w:rsid w:val="001F5E38"/>
    <w:rsid w:val="00201FDC"/>
    <w:rsid w:val="00221365"/>
    <w:rsid w:val="00252764"/>
    <w:rsid w:val="00267121"/>
    <w:rsid w:val="00267F3F"/>
    <w:rsid w:val="0029285A"/>
    <w:rsid w:val="002A6AE5"/>
    <w:rsid w:val="002B1F65"/>
    <w:rsid w:val="002E5271"/>
    <w:rsid w:val="002F411D"/>
    <w:rsid w:val="0033230F"/>
    <w:rsid w:val="00340830"/>
    <w:rsid w:val="003645AE"/>
    <w:rsid w:val="00387C26"/>
    <w:rsid w:val="003D2F3D"/>
    <w:rsid w:val="004176B0"/>
    <w:rsid w:val="00453D59"/>
    <w:rsid w:val="00456FD4"/>
    <w:rsid w:val="004946A0"/>
    <w:rsid w:val="004C120B"/>
    <w:rsid w:val="004D4BC6"/>
    <w:rsid w:val="004E2F8B"/>
    <w:rsid w:val="004F37A5"/>
    <w:rsid w:val="004F44AD"/>
    <w:rsid w:val="00516542"/>
    <w:rsid w:val="00517F4F"/>
    <w:rsid w:val="00546A62"/>
    <w:rsid w:val="005561A3"/>
    <w:rsid w:val="00556662"/>
    <w:rsid w:val="00563F02"/>
    <w:rsid w:val="00565172"/>
    <w:rsid w:val="005C59F4"/>
    <w:rsid w:val="005D634D"/>
    <w:rsid w:val="005E76E1"/>
    <w:rsid w:val="005F7ACB"/>
    <w:rsid w:val="00627B96"/>
    <w:rsid w:val="006811D1"/>
    <w:rsid w:val="006A743E"/>
    <w:rsid w:val="006F0FE8"/>
    <w:rsid w:val="00712E86"/>
    <w:rsid w:val="00721FDD"/>
    <w:rsid w:val="00727922"/>
    <w:rsid w:val="00727ED6"/>
    <w:rsid w:val="00737278"/>
    <w:rsid w:val="007635D1"/>
    <w:rsid w:val="0076654A"/>
    <w:rsid w:val="007C35CE"/>
    <w:rsid w:val="008179D0"/>
    <w:rsid w:val="00820A45"/>
    <w:rsid w:val="00824938"/>
    <w:rsid w:val="00834D92"/>
    <w:rsid w:val="008573D3"/>
    <w:rsid w:val="00867B25"/>
    <w:rsid w:val="00884F57"/>
    <w:rsid w:val="00886611"/>
    <w:rsid w:val="008C19D7"/>
    <w:rsid w:val="008D629A"/>
    <w:rsid w:val="00913FA9"/>
    <w:rsid w:val="00914A51"/>
    <w:rsid w:val="00935038"/>
    <w:rsid w:val="00937297"/>
    <w:rsid w:val="00967809"/>
    <w:rsid w:val="00985133"/>
    <w:rsid w:val="009A7237"/>
    <w:rsid w:val="009B23A5"/>
    <w:rsid w:val="009E5F8A"/>
    <w:rsid w:val="009E720F"/>
    <w:rsid w:val="009F180A"/>
    <w:rsid w:val="00A24B28"/>
    <w:rsid w:val="00A35128"/>
    <w:rsid w:val="00A35B30"/>
    <w:rsid w:val="00A36234"/>
    <w:rsid w:val="00A740EA"/>
    <w:rsid w:val="00A91626"/>
    <w:rsid w:val="00AC2373"/>
    <w:rsid w:val="00AC3820"/>
    <w:rsid w:val="00AD7181"/>
    <w:rsid w:val="00B053A7"/>
    <w:rsid w:val="00B32C44"/>
    <w:rsid w:val="00B34E60"/>
    <w:rsid w:val="00B55D46"/>
    <w:rsid w:val="00B6276B"/>
    <w:rsid w:val="00B66602"/>
    <w:rsid w:val="00BC69CA"/>
    <w:rsid w:val="00C0572F"/>
    <w:rsid w:val="00C17B82"/>
    <w:rsid w:val="00C207C1"/>
    <w:rsid w:val="00C2322F"/>
    <w:rsid w:val="00C47842"/>
    <w:rsid w:val="00C55F8F"/>
    <w:rsid w:val="00C86251"/>
    <w:rsid w:val="00CA038D"/>
    <w:rsid w:val="00CA3AA8"/>
    <w:rsid w:val="00CC2115"/>
    <w:rsid w:val="00CE4E83"/>
    <w:rsid w:val="00CE6A5E"/>
    <w:rsid w:val="00CF5D68"/>
    <w:rsid w:val="00D05067"/>
    <w:rsid w:val="00D1026E"/>
    <w:rsid w:val="00D103BE"/>
    <w:rsid w:val="00D26FA3"/>
    <w:rsid w:val="00D51271"/>
    <w:rsid w:val="00D63777"/>
    <w:rsid w:val="00D92AB9"/>
    <w:rsid w:val="00DA7902"/>
    <w:rsid w:val="00DB6963"/>
    <w:rsid w:val="00DE65C6"/>
    <w:rsid w:val="00DF4A31"/>
    <w:rsid w:val="00E0520F"/>
    <w:rsid w:val="00E332D5"/>
    <w:rsid w:val="00E61F7E"/>
    <w:rsid w:val="00E63355"/>
    <w:rsid w:val="00E9752F"/>
    <w:rsid w:val="00EA0C96"/>
    <w:rsid w:val="00EC47D2"/>
    <w:rsid w:val="00ED580E"/>
    <w:rsid w:val="00EF2DB6"/>
    <w:rsid w:val="00EF5093"/>
    <w:rsid w:val="00F02C34"/>
    <w:rsid w:val="00F21F62"/>
    <w:rsid w:val="00F25EAC"/>
    <w:rsid w:val="00F3047B"/>
    <w:rsid w:val="00F40AF1"/>
    <w:rsid w:val="00F417D5"/>
    <w:rsid w:val="00F43FCB"/>
    <w:rsid w:val="00F61D37"/>
    <w:rsid w:val="00F63F44"/>
    <w:rsid w:val="00F74240"/>
    <w:rsid w:val="00FC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561A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107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07BB5"/>
  </w:style>
  <w:style w:type="paragraph" w:styleId="Pieddepage">
    <w:name w:val="footer"/>
    <w:basedOn w:val="Normal"/>
    <w:link w:val="PieddepageCar"/>
    <w:uiPriority w:val="99"/>
    <w:unhideWhenUsed/>
    <w:rsid w:val="00107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7BB5"/>
  </w:style>
  <w:style w:type="table" w:styleId="Grilledutableau">
    <w:name w:val="Table Grid"/>
    <w:basedOn w:val="TableauNormal"/>
    <w:uiPriority w:val="59"/>
    <w:rsid w:val="00EF5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67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712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8D62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561A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107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07BB5"/>
  </w:style>
  <w:style w:type="paragraph" w:styleId="Pieddepage">
    <w:name w:val="footer"/>
    <w:basedOn w:val="Normal"/>
    <w:link w:val="PieddepageCar"/>
    <w:uiPriority w:val="99"/>
    <w:unhideWhenUsed/>
    <w:rsid w:val="00107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7BB5"/>
  </w:style>
  <w:style w:type="table" w:styleId="Grilledutableau">
    <w:name w:val="Table Grid"/>
    <w:basedOn w:val="TableauNormal"/>
    <w:uiPriority w:val="59"/>
    <w:rsid w:val="00EF5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67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712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8D62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2A912-A902-4237-A703-A81AD2C63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2674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delpy</cp:lastModifiedBy>
  <cp:revision>2</cp:revision>
  <cp:lastPrinted>2011-09-27T12:28:00Z</cp:lastPrinted>
  <dcterms:created xsi:type="dcterms:W3CDTF">2011-10-18T08:18:00Z</dcterms:created>
  <dcterms:modified xsi:type="dcterms:W3CDTF">2011-10-18T08:18:00Z</dcterms:modified>
</cp:coreProperties>
</file>