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9B037D">
      <w:r>
        <w:t>Amplificateur différentiel avec une charge active</w:t>
      </w:r>
    </w:p>
    <w:p w:rsidR="009B037D" w:rsidRDefault="009B037D">
      <w:r>
        <w:rPr>
          <w:noProof/>
          <w:lang w:eastAsia="fr-FR"/>
        </w:rPr>
        <w:drawing>
          <wp:inline distT="0" distB="0" distL="0" distR="0">
            <wp:extent cx="5760720" cy="457189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BC4" w:rsidRPr="007F27FD" w:rsidRDefault="00206BC4" w:rsidP="007F27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F27FD">
        <w:rPr>
          <w:rFonts w:ascii="Arial" w:hAnsi="Arial" w:cs="Arial"/>
          <w:b/>
          <w:bCs/>
          <w:sz w:val="24"/>
          <w:szCs w:val="24"/>
          <w:lang w:val="en-US"/>
        </w:rPr>
        <w:t>Current mirror action makes it possible to convert</w:t>
      </w:r>
      <w:r w:rsidR="007F27FD" w:rsidRPr="007F27F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F27FD">
        <w:rPr>
          <w:rFonts w:ascii="Arial" w:hAnsi="Arial" w:cs="Arial"/>
          <w:b/>
          <w:bCs/>
          <w:sz w:val="24"/>
          <w:szCs w:val="24"/>
          <w:lang w:val="en-US"/>
        </w:rPr>
        <w:t>the signal to single-ended form without loss of gain</w:t>
      </w:r>
    </w:p>
    <w:p w:rsidR="007F27FD" w:rsidRPr="00206BC4" w:rsidRDefault="007F27FD" w:rsidP="007F27FD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9B037D" w:rsidRDefault="006B3EDC">
      <w:r w:rsidRPr="006B3EDC">
        <w:rPr>
          <w:position w:val="-24"/>
        </w:rPr>
        <w:object w:dxaOrig="24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1pt;height:31.1pt" o:ole="">
            <v:imagedata r:id="rId6" o:title=""/>
          </v:shape>
          <o:OLEObject Type="Embed" ProgID="Equation.DSMT4" ShapeID="_x0000_i1025" DrawAspect="Content" ObjectID="_1376423294" r:id="rId7"/>
        </w:object>
      </w:r>
    </w:p>
    <w:p w:rsidR="006B3EDC" w:rsidRDefault="006B3EDC">
      <w:r w:rsidRPr="006B3EDC">
        <w:rPr>
          <w:position w:val="-24"/>
        </w:rPr>
        <w:object w:dxaOrig="3920" w:dyaOrig="620">
          <v:shape id="_x0000_i1026" type="#_x0000_t75" style="width:195.85pt;height:31.1pt" o:ole="">
            <v:imagedata r:id="rId8" o:title=""/>
          </v:shape>
          <o:OLEObject Type="Embed" ProgID="Equation.DSMT4" ShapeID="_x0000_i1026" DrawAspect="Content" ObjectID="_1376423295" r:id="rId9"/>
        </w:object>
      </w:r>
    </w:p>
    <w:p w:rsidR="002478B9" w:rsidRDefault="002478B9">
      <w:r>
        <w:t xml:space="preserve">Si </w:t>
      </w:r>
      <w:r w:rsidRPr="002478B9">
        <w:rPr>
          <w:position w:val="-6"/>
        </w:rPr>
        <w:object w:dxaOrig="1480" w:dyaOrig="279">
          <v:shape id="_x0000_i1028" type="#_x0000_t75" style="width:73.75pt;height:13.8pt" o:ole="">
            <v:imagedata r:id="rId10" o:title=""/>
          </v:shape>
          <o:OLEObject Type="Embed" ProgID="Equation.DSMT4" ShapeID="_x0000_i1028" DrawAspect="Content" ObjectID="_1376423296" r:id="rId11"/>
        </w:object>
      </w:r>
      <w:r>
        <w:tab/>
        <w:t>alors</w:t>
      </w:r>
      <w:r w:rsidR="00206BC4">
        <w:tab/>
      </w:r>
      <w:r w:rsidR="00206BC4" w:rsidRPr="006B3EDC">
        <w:rPr>
          <w:position w:val="-24"/>
        </w:rPr>
        <w:object w:dxaOrig="1219" w:dyaOrig="620">
          <v:shape id="_x0000_i1029" type="#_x0000_t75" style="width:61.05pt;height:31.1pt" o:ole="">
            <v:imagedata r:id="rId12" o:title=""/>
          </v:shape>
          <o:OLEObject Type="Embed" ProgID="Equation.DSMT4" ShapeID="_x0000_i1029" DrawAspect="Content" ObjectID="_1376423297" r:id="rId13"/>
        </w:object>
      </w:r>
    </w:p>
    <w:p w:rsidR="006B3EDC" w:rsidRDefault="006B3EDC">
      <w:r>
        <w:rPr>
          <w:noProof/>
          <w:lang w:eastAsia="fr-FR"/>
        </w:rPr>
        <w:lastRenderedPageBreak/>
        <w:drawing>
          <wp:inline distT="0" distB="0" distL="0" distR="0">
            <wp:extent cx="3686810" cy="400875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94" w:rsidRDefault="003B2275">
      <w:r w:rsidRPr="00782B94">
        <w:rPr>
          <w:position w:val="-28"/>
        </w:rPr>
        <w:object w:dxaOrig="3260" w:dyaOrig="660">
          <v:shape id="_x0000_i1031" type="#_x0000_t75" style="width:163pt;height:32.85pt" o:ole="">
            <v:imagedata r:id="rId15" o:title=""/>
          </v:shape>
          <o:OLEObject Type="Embed" ProgID="Equation.DSMT4" ShapeID="_x0000_i1031" DrawAspect="Content" ObjectID="_1376423298" r:id="rId16"/>
        </w:object>
      </w:r>
      <w:r w:rsidR="002F3479">
        <w:rPr>
          <w:noProof/>
          <w:lang w:eastAsia="fr-FR"/>
        </w:rPr>
        <w:drawing>
          <wp:inline distT="0" distB="0" distL="0" distR="0">
            <wp:extent cx="2772461" cy="2969972"/>
            <wp:effectExtent l="0" t="0" r="889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96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75" w:rsidRDefault="00C3447C">
      <w:r>
        <w:t xml:space="preserve">En général, </w:t>
      </w:r>
      <w:r w:rsidR="00B05D18" w:rsidRPr="00B05D18">
        <w:rPr>
          <w:position w:val="-10"/>
        </w:rPr>
        <w:object w:dxaOrig="1280" w:dyaOrig="320">
          <v:shape id="_x0000_i1032" type="#_x0000_t75" style="width:63.95pt;height:16.15pt" o:ole="">
            <v:imagedata r:id="rId18" o:title=""/>
          </v:shape>
          <o:OLEObject Type="Embed" ProgID="Equation.DSMT4" ShapeID="_x0000_i1032" DrawAspect="Content" ObjectID="_1376423299" r:id="rId19"/>
        </w:object>
      </w:r>
      <w:r w:rsidR="00B05D18">
        <w:t xml:space="preserve">  et  </w:t>
      </w:r>
      <w:r w:rsidR="00931B56" w:rsidRPr="00931B56">
        <w:rPr>
          <w:position w:val="-6"/>
        </w:rPr>
        <w:object w:dxaOrig="999" w:dyaOrig="279">
          <v:shape id="_x0000_i1033" type="#_x0000_t75" style="width:50.1pt;height:13.8pt" o:ole="">
            <v:imagedata r:id="rId20" o:title=""/>
          </v:shape>
          <o:OLEObject Type="Embed" ProgID="Equation.DSMT4" ShapeID="_x0000_i1033" DrawAspect="Content" ObjectID="_1376423300" r:id="rId21"/>
        </w:object>
      </w:r>
    </w:p>
    <w:p w:rsidR="003B2275" w:rsidRDefault="00931B56">
      <w:r>
        <w:t xml:space="preserve">Sachant que </w:t>
      </w:r>
      <w:proofErr w:type="spellStart"/>
      <w:r>
        <w:t>Rss</w:t>
      </w:r>
      <w:proofErr w:type="spellEnd"/>
      <w:r>
        <w:t xml:space="preserve"> correspond à l’impédance interne de la so</w:t>
      </w:r>
      <w:r w:rsidR="00A63EB4">
        <w:t>u</w:t>
      </w:r>
      <w:r>
        <w:t>rce de courant</w:t>
      </w:r>
    </w:p>
    <w:p w:rsidR="001264D4" w:rsidRDefault="00A63EB4">
      <w:r>
        <w:t xml:space="preserve">Donc </w:t>
      </w:r>
      <w:r w:rsidR="00853AAE">
        <w:t xml:space="preserve">  </w:t>
      </w:r>
      <w:bookmarkStart w:id="0" w:name="_GoBack"/>
      <w:bookmarkEnd w:id="0"/>
      <w:r w:rsidR="001264D4" w:rsidRPr="00782B94">
        <w:rPr>
          <w:position w:val="-28"/>
        </w:rPr>
        <w:object w:dxaOrig="2520" w:dyaOrig="660">
          <v:shape id="_x0000_i1030" type="#_x0000_t75" style="width:126.15pt;height:32.85pt" o:ole="">
            <v:imagedata r:id="rId22" o:title=""/>
          </v:shape>
          <o:OLEObject Type="Embed" ProgID="Equation.DSMT4" ShapeID="_x0000_i1030" DrawAspect="Content" ObjectID="_1376423301" r:id="rId23"/>
        </w:object>
      </w:r>
    </w:p>
    <w:p w:rsidR="006B3EDC" w:rsidRDefault="006B3EDC"/>
    <w:p w:rsidR="006B3EDC" w:rsidRDefault="00782B94">
      <w:r>
        <w:lastRenderedPageBreak/>
        <w:t>Au final</w:t>
      </w:r>
    </w:p>
    <w:p w:rsidR="002F3479" w:rsidRDefault="002F3479">
      <w:r w:rsidRPr="002F3479">
        <w:rPr>
          <w:position w:val="-58"/>
        </w:rPr>
        <w:object w:dxaOrig="5040" w:dyaOrig="999">
          <v:shape id="_x0000_i1027" type="#_x0000_t75" style="width:252.3pt;height:50.1pt" o:ole="">
            <v:imagedata r:id="rId24" o:title=""/>
          </v:shape>
          <o:OLEObject Type="Embed" ProgID="Equation.DSMT4" ShapeID="_x0000_i1027" DrawAspect="Content" ObjectID="_1376423302" r:id="rId25"/>
        </w:object>
      </w:r>
    </w:p>
    <w:p w:rsidR="009B037D" w:rsidRDefault="009B037D"/>
    <w:p w:rsidR="00565F49" w:rsidRDefault="00565F49">
      <w:r>
        <w:rPr>
          <w:noProof/>
          <w:lang w:eastAsia="fr-FR"/>
        </w:rPr>
        <w:drawing>
          <wp:inline distT="0" distB="0" distL="0" distR="0">
            <wp:extent cx="2496106" cy="2055571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26" cy="205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223820" cy="1463102"/>
            <wp:effectExtent l="0" t="0" r="508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400" cy="146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49" w:rsidRDefault="00565F49">
      <w:r>
        <w:t xml:space="preserve">Mode </w:t>
      </w:r>
      <w:proofErr w:type="spellStart"/>
      <w:r>
        <w:t>commum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mode </w:t>
      </w:r>
      <w:proofErr w:type="spellStart"/>
      <w:r>
        <w:t>differentiel</w:t>
      </w:r>
      <w:proofErr w:type="spellEnd"/>
    </w:p>
    <w:sectPr w:rsidR="0056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7D"/>
    <w:rsid w:val="001264D4"/>
    <w:rsid w:val="00206BC4"/>
    <w:rsid w:val="00245771"/>
    <w:rsid w:val="002478B9"/>
    <w:rsid w:val="002F3479"/>
    <w:rsid w:val="003B2275"/>
    <w:rsid w:val="00565F49"/>
    <w:rsid w:val="006B3EDC"/>
    <w:rsid w:val="00782B94"/>
    <w:rsid w:val="007F27FD"/>
    <w:rsid w:val="00853AAE"/>
    <w:rsid w:val="00931B56"/>
    <w:rsid w:val="009B037D"/>
    <w:rsid w:val="00A63EB4"/>
    <w:rsid w:val="00B05D18"/>
    <w:rsid w:val="00C3447C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e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oleObject" Target="embeddings/oleObject9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1.wmf"/><Relationship Id="rId27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15</cp:revision>
  <dcterms:created xsi:type="dcterms:W3CDTF">2011-09-01T20:29:00Z</dcterms:created>
  <dcterms:modified xsi:type="dcterms:W3CDTF">2011-09-01T20:58:00Z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