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DA" w:rsidRPr="00650EDA" w:rsidRDefault="00650EDA" w:rsidP="00650E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650EDA">
        <w:rPr>
          <w:rFonts w:ascii="Times New Roman" w:eastAsia="Times New Roman" w:hAnsi="Times New Roman" w:cs="Times New Roman"/>
          <w:b/>
          <w:bCs/>
          <w:sz w:val="27"/>
          <w:szCs w:val="27"/>
          <w:lang w:eastAsia="fr-FR"/>
        </w:rPr>
        <w:t>reflux</w:t>
      </w:r>
      <w:proofErr w:type="gramEnd"/>
      <w:r w:rsidRPr="00650EDA">
        <w:rPr>
          <w:rFonts w:ascii="Times New Roman" w:eastAsia="Times New Roman" w:hAnsi="Times New Roman" w:cs="Times New Roman"/>
          <w:b/>
          <w:bCs/>
          <w:sz w:val="27"/>
          <w:szCs w:val="27"/>
          <w:lang w:eastAsia="fr-FR"/>
        </w:rPr>
        <w:t xml:space="preserve"> par siphon du cumulus</w:t>
      </w:r>
    </w:p>
    <w:p w:rsidR="00534135" w:rsidRDefault="00650EDA">
      <w:r>
        <w:rPr>
          <w:noProof/>
          <w:lang w:eastAsia="fr-FR"/>
        </w:rPr>
        <w:drawing>
          <wp:inline distT="0" distB="0" distL="0" distR="0" wp14:anchorId="30C70248" wp14:editId="34A89D25">
            <wp:extent cx="5760720" cy="39128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912870"/>
                    </a:xfrm>
                    <a:prstGeom prst="rect">
                      <a:avLst/>
                    </a:prstGeom>
                  </pic:spPr>
                </pic:pic>
              </a:graphicData>
            </a:graphic>
          </wp:inline>
        </w:drawing>
      </w:r>
    </w:p>
    <w:p w:rsidR="00650EDA" w:rsidRDefault="00650EDA"/>
    <w:p w:rsidR="00650EDA" w:rsidRDefault="00650EDA">
      <w:proofErr w:type="gramStart"/>
      <w:r>
        <w:t>la</w:t>
      </w:r>
      <w:proofErr w:type="gramEnd"/>
      <w:r>
        <w:t xml:space="preserve"> </w:t>
      </w:r>
      <w:proofErr w:type="spellStart"/>
      <w:r>
        <w:t>températeur</w:t>
      </w:r>
      <w:proofErr w:type="spellEnd"/>
      <w:r>
        <w:t xml:space="preserve"> trop élevée provoque une trop grande pression dans le cumulus c'est ça </w:t>
      </w:r>
    </w:p>
    <w:p w:rsidR="00650EDA" w:rsidRDefault="00650EDA">
      <w:proofErr w:type="gramStart"/>
      <w:r>
        <w:t>e</w:t>
      </w:r>
      <w:proofErr w:type="gramEnd"/>
      <w:r>
        <w:t xml:space="preserve"> tuyau d'évacuation de mon </w:t>
      </w:r>
      <w:proofErr w:type="spellStart"/>
      <w:r>
        <w:t>chauffe eau</w:t>
      </w:r>
      <w:proofErr w:type="spellEnd"/>
      <w:r>
        <w:t xml:space="preserve"> électrique refoule méchamment (là </w:t>
      </w:r>
      <w:proofErr w:type="spellStart"/>
      <w:r>
        <w:t>ou</w:t>
      </w:r>
      <w:proofErr w:type="spellEnd"/>
      <w:r>
        <w:t xml:space="preserve"> il y a le système de purge, le groupe de sécurité c'est ça ?).</w:t>
      </w:r>
    </w:p>
    <w:p w:rsidR="00650EDA" w:rsidRDefault="00650EDA">
      <w:proofErr w:type="gramStart"/>
      <w:r>
        <w:t>recrache</w:t>
      </w:r>
      <w:proofErr w:type="gramEnd"/>
      <w:r>
        <w:t xml:space="preserve"> de l’eau</w:t>
      </w:r>
    </w:p>
    <w:p w:rsidR="00650EDA" w:rsidRDefault="00650EDA"/>
    <w:p w:rsidR="00723D4B" w:rsidRDefault="00723D4B" w:rsidP="00723D4B">
      <w:pPr>
        <w:pStyle w:val="Titre3"/>
      </w:pPr>
      <w:proofErr w:type="gramStart"/>
      <w:r>
        <w:t>siphon</w:t>
      </w:r>
      <w:proofErr w:type="gramEnd"/>
      <w:r>
        <w:t xml:space="preserve"> de groupe de sécurité cumulus</w:t>
      </w:r>
    </w:p>
    <w:p w:rsidR="00650EDA" w:rsidRDefault="00650EDA"/>
    <w:p w:rsidR="00650EDA" w:rsidRDefault="00650EDA">
      <w:r>
        <w:rPr>
          <w:noProof/>
          <w:lang w:eastAsia="fr-FR"/>
        </w:rPr>
        <w:drawing>
          <wp:inline distT="0" distB="0" distL="0" distR="0">
            <wp:extent cx="1885950" cy="1885950"/>
            <wp:effectExtent l="0" t="0" r="0" b="0"/>
            <wp:docPr id="2" name="Image 2" descr="http://img.bricoleurdudimanche.com/IMG/jpg/1299762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bricoleurdudimanche.com/IMG/jpg/12997627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rsidR="00650EDA" w:rsidRDefault="00650EDA"/>
    <w:p w:rsidR="00650EDA" w:rsidRDefault="00650EDA">
      <w:r>
        <w:rPr>
          <w:noProof/>
          <w:lang w:eastAsia="fr-FR"/>
        </w:rPr>
        <w:drawing>
          <wp:inline distT="0" distB="0" distL="0" distR="0">
            <wp:extent cx="5760720" cy="7677843"/>
            <wp:effectExtent l="0" t="0" r="0" b="0"/>
            <wp:docPr id="3" name="Image 3" descr="http://img.bricoleurdudimanche.com/IMG/jpg/129982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bricoleurdudimanche.com/IMG/jpg/12998284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677843"/>
                    </a:xfrm>
                    <a:prstGeom prst="rect">
                      <a:avLst/>
                    </a:prstGeom>
                    <a:noFill/>
                    <a:ln>
                      <a:noFill/>
                    </a:ln>
                  </pic:spPr>
                </pic:pic>
              </a:graphicData>
            </a:graphic>
          </wp:inline>
        </w:drawing>
      </w:r>
    </w:p>
    <w:p w:rsidR="00650EDA" w:rsidRDefault="00650EDA"/>
    <w:p w:rsidR="00723D4B" w:rsidRDefault="00723D4B" w:rsidP="00723D4B">
      <w:pPr>
        <w:pStyle w:val="NormalWeb"/>
      </w:pPr>
    </w:p>
    <w:p w:rsidR="00723D4B" w:rsidRDefault="00723D4B" w:rsidP="00723D4B">
      <w:pPr>
        <w:pStyle w:val="NormalWeb"/>
      </w:pPr>
      <w:r>
        <w:lastRenderedPageBreak/>
        <w:t>Il me dit de mettre un vase d'</w:t>
      </w:r>
      <w:proofErr w:type="spellStart"/>
      <w:r>
        <w:t>expension</w:t>
      </w:r>
      <w:proofErr w:type="spellEnd"/>
      <w:r>
        <w:t xml:space="preserve"> de 11 L (J'ai un cumulus de 200L) car avec ce vase il y aura + d'eaux qui va sortie du groupe de sécurité.</w:t>
      </w:r>
    </w:p>
    <w:p w:rsidR="00723D4B" w:rsidRDefault="00723D4B" w:rsidP="00723D4B">
      <w:pPr>
        <w:pStyle w:val="NormalWeb"/>
      </w:pPr>
      <w:r>
        <w:t> </w:t>
      </w:r>
    </w:p>
    <w:p w:rsidR="00723D4B" w:rsidRDefault="00723D4B" w:rsidP="00723D4B">
      <w:pPr>
        <w:pStyle w:val="NormalWeb"/>
      </w:pPr>
      <w:r>
        <w:t xml:space="preserve">Les remontés d'air de ma canalisation proviennent de la "dépression" d'air dans le tuyau. </w:t>
      </w:r>
      <w:proofErr w:type="gramStart"/>
      <w:r>
        <w:t>l'eau</w:t>
      </w:r>
      <w:proofErr w:type="gramEnd"/>
      <w:r>
        <w:t xml:space="preserve"> </w:t>
      </w:r>
      <w:proofErr w:type="spellStart"/>
      <w:r>
        <w:t>preld</w:t>
      </w:r>
      <w:proofErr w:type="spellEnd"/>
      <w:r>
        <w:t xml:space="preserve"> la place de l'air et celle-ci doit partir. Elle le fait par la </w:t>
      </w:r>
      <w:proofErr w:type="spellStart"/>
      <w:r>
        <w:t>premiere</w:t>
      </w:r>
      <w:proofErr w:type="spellEnd"/>
      <w:r>
        <w:t xml:space="preserve"> sortie sur la ligne d'évacuation.</w:t>
      </w:r>
    </w:p>
    <w:p w:rsidR="00650EDA" w:rsidRDefault="00650EDA"/>
    <w:p w:rsidR="00723D4B" w:rsidRDefault="00723D4B">
      <w:r>
        <w:rPr>
          <w:noProof/>
          <w:lang w:eastAsia="fr-FR"/>
        </w:rPr>
        <w:drawing>
          <wp:inline distT="0" distB="0" distL="0" distR="0" wp14:anchorId="67AB809E" wp14:editId="0D35A09D">
            <wp:extent cx="5760720" cy="23437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343785"/>
                    </a:xfrm>
                    <a:prstGeom prst="rect">
                      <a:avLst/>
                    </a:prstGeom>
                  </pic:spPr>
                </pic:pic>
              </a:graphicData>
            </a:graphic>
          </wp:inline>
        </w:drawing>
      </w:r>
    </w:p>
    <w:p w:rsidR="00723D4B" w:rsidRDefault="00723D4B"/>
    <w:p w:rsidR="00723D4B" w:rsidRDefault="00723D4B">
      <w:r>
        <w:rPr>
          <w:noProof/>
          <w:lang w:eastAsia="fr-FR"/>
        </w:rPr>
        <w:drawing>
          <wp:inline distT="0" distB="0" distL="0" distR="0" wp14:anchorId="17D2431C" wp14:editId="017F8101">
            <wp:extent cx="5760720" cy="254698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46985"/>
                    </a:xfrm>
                    <a:prstGeom prst="rect">
                      <a:avLst/>
                    </a:prstGeom>
                  </pic:spPr>
                </pic:pic>
              </a:graphicData>
            </a:graphic>
          </wp:inline>
        </w:drawing>
      </w:r>
    </w:p>
    <w:p w:rsidR="00723D4B" w:rsidRDefault="00723D4B"/>
    <w:p w:rsidR="00723D4B" w:rsidRDefault="00723D4B"/>
    <w:p w:rsidR="00723D4B" w:rsidRDefault="00723D4B" w:rsidP="00723D4B">
      <w:pPr>
        <w:pStyle w:val="NormalWeb"/>
      </w:pPr>
      <w:r>
        <w:t xml:space="preserve">Une entreprise a fait le </w:t>
      </w:r>
      <w:proofErr w:type="spellStart"/>
      <w:r>
        <w:t>néttoyage</w:t>
      </w:r>
      <w:proofErr w:type="spellEnd"/>
      <w:r>
        <w:t xml:space="preserve"> de la canalisation avec une aspiration et avec une buse. L'</w:t>
      </w:r>
      <w:proofErr w:type="spellStart"/>
      <w:r>
        <w:t>ecoulement</w:t>
      </w:r>
      <w:proofErr w:type="spellEnd"/>
      <w:r>
        <w:t xml:space="preserve"> de l'eau et </w:t>
      </w:r>
      <w:proofErr w:type="spellStart"/>
      <w:r>
        <w:t>nomal</w:t>
      </w:r>
      <w:proofErr w:type="spellEnd"/>
      <w:r>
        <w:t>.</w:t>
      </w:r>
    </w:p>
    <w:p w:rsidR="00723D4B" w:rsidRDefault="00723D4B" w:rsidP="00723D4B">
      <w:pPr>
        <w:pStyle w:val="NormalWeb"/>
      </w:pPr>
      <w:r>
        <w:t xml:space="preserve">J'ai vidé 8 à 10 double </w:t>
      </w:r>
      <w:proofErr w:type="spellStart"/>
      <w:r>
        <w:t>evier</w:t>
      </w:r>
      <w:proofErr w:type="spellEnd"/>
      <w:r>
        <w:t xml:space="preserve">, il y a pas de </w:t>
      </w:r>
      <w:proofErr w:type="spellStart"/>
      <w:r>
        <w:t>probleme</w:t>
      </w:r>
      <w:proofErr w:type="spellEnd"/>
      <w:r>
        <w:t xml:space="preserve"> d'</w:t>
      </w:r>
      <w:proofErr w:type="spellStart"/>
      <w:r>
        <w:t>ecoulement</w:t>
      </w:r>
      <w:proofErr w:type="spellEnd"/>
      <w:r>
        <w:t>.</w:t>
      </w:r>
    </w:p>
    <w:p w:rsidR="00723D4B" w:rsidRDefault="00723D4B" w:rsidP="00723D4B">
      <w:pPr>
        <w:pStyle w:val="NormalWeb"/>
      </w:pPr>
      <w:r>
        <w:lastRenderedPageBreak/>
        <w:t xml:space="preserve">Pour moi c'est une surpression dans la canalisation qui fait </w:t>
      </w:r>
      <w:proofErr w:type="gramStart"/>
      <w:r>
        <w:t>remonté</w:t>
      </w:r>
      <w:proofErr w:type="gramEnd"/>
      <w:r>
        <w:t xml:space="preserve"> l'air par le premier point de sortie mon cumulus.</w:t>
      </w:r>
    </w:p>
    <w:p w:rsidR="00723D4B" w:rsidRDefault="00723D4B" w:rsidP="00723D4B">
      <w:pPr>
        <w:pStyle w:val="NormalWeb"/>
      </w:pPr>
      <w:r>
        <w:t>Je pense mettre un clapet anti retour d'eau et à la suite un clapet anti retour air.</w:t>
      </w:r>
    </w:p>
    <w:p w:rsidR="00723D4B" w:rsidRDefault="00723D4B" w:rsidP="00723D4B">
      <w:pPr>
        <w:pStyle w:val="NormalWeb"/>
      </w:pPr>
      <w:r>
        <w:t xml:space="preserve">Je reviens de </w:t>
      </w:r>
      <w:proofErr w:type="spellStart"/>
      <w:r>
        <w:t>leroy</w:t>
      </w:r>
      <w:proofErr w:type="spellEnd"/>
      <w:r>
        <w:t xml:space="preserve"> merlin, pour lui c'est normale, il faut juste au clapet laissant partir l'air entre le </w:t>
      </w:r>
      <w:proofErr w:type="spellStart"/>
      <w:r>
        <w:t>syphon</w:t>
      </w:r>
      <w:proofErr w:type="spellEnd"/>
      <w:r>
        <w:t xml:space="preserve"> et la canalisation.</w:t>
      </w:r>
    </w:p>
    <w:p w:rsidR="00723D4B" w:rsidRDefault="00723D4B" w:rsidP="00723D4B">
      <w:pPr>
        <w:pStyle w:val="NormalWeb"/>
      </w:pPr>
      <w:r>
        <w:t> </w:t>
      </w:r>
    </w:p>
    <w:p w:rsidR="00723D4B" w:rsidRDefault="00723D4B">
      <w:r>
        <w:t>Clapet anti air ???</w:t>
      </w:r>
    </w:p>
    <w:p w:rsidR="00723D4B" w:rsidRDefault="00723D4B">
      <w:pPr>
        <w:rPr>
          <w:rStyle w:val="lev"/>
        </w:rPr>
      </w:pPr>
      <w:proofErr w:type="gramStart"/>
      <w:r>
        <w:rPr>
          <w:rStyle w:val="lev"/>
        </w:rPr>
        <w:t>clapet</w:t>
      </w:r>
      <w:proofErr w:type="gramEnd"/>
      <w:r>
        <w:rPr>
          <w:rStyle w:val="lev"/>
        </w:rPr>
        <w:t xml:space="preserve"> aérateur de chute ???</w:t>
      </w:r>
    </w:p>
    <w:p w:rsidR="00723D4B" w:rsidRDefault="00723D4B">
      <w:pPr>
        <w:rPr>
          <w:rStyle w:val="lev"/>
        </w:rPr>
      </w:pPr>
    </w:p>
    <w:p w:rsidR="00723D4B" w:rsidRDefault="00723D4B">
      <w:pPr>
        <w:rPr>
          <w:rStyle w:val="lev"/>
        </w:rPr>
      </w:pPr>
    </w:p>
    <w:p w:rsidR="00723D4B" w:rsidRDefault="00723D4B">
      <w:proofErr w:type="gramStart"/>
      <w:r>
        <w:t>un</w:t>
      </w:r>
      <w:proofErr w:type="gramEnd"/>
      <w:r>
        <w:t xml:space="preserve"> clapet </w:t>
      </w:r>
      <w:proofErr w:type="spellStart"/>
      <w:r>
        <w:t>aerateur</w:t>
      </w:r>
      <w:proofErr w:type="spellEnd"/>
      <w:r>
        <w:t xml:space="preserve"> de chute sert </w:t>
      </w:r>
      <w:proofErr w:type="spellStart"/>
      <w:r>
        <w:t>a</w:t>
      </w:r>
      <w:proofErr w:type="spellEnd"/>
      <w:r>
        <w:t xml:space="preserve"> laisser entrer l'air dans la canalisation en </w:t>
      </w:r>
      <w:proofErr w:type="spellStart"/>
      <w:r>
        <w:t>depression</w:t>
      </w:r>
      <w:proofErr w:type="spellEnd"/>
      <w:r>
        <w:t xml:space="preserve">, la canalisation entre en </w:t>
      </w:r>
      <w:proofErr w:type="spellStart"/>
      <w:r>
        <w:t>depression</w:t>
      </w:r>
      <w:proofErr w:type="spellEnd"/>
      <w:r>
        <w:t xml:space="preserve"> </w:t>
      </w:r>
      <w:proofErr w:type="spellStart"/>
      <w:r>
        <w:t>lorqu'on</w:t>
      </w:r>
      <w:proofErr w:type="spellEnd"/>
      <w:r>
        <w:t xml:space="preserve"> envoie une grande </w:t>
      </w:r>
      <w:proofErr w:type="spellStart"/>
      <w:r>
        <w:t>quantite</w:t>
      </w:r>
      <w:proofErr w:type="spellEnd"/>
      <w:r>
        <w:t xml:space="preserve"> de liquide d'un coup, le liquide rempli le tuyau en poussant l'air devant soi, et comme l'air n'arrive pas </w:t>
      </w:r>
      <w:proofErr w:type="spellStart"/>
      <w:r>
        <w:t>a</w:t>
      </w:r>
      <w:proofErr w:type="spellEnd"/>
      <w:r>
        <w:t xml:space="preserve"> repasser </w:t>
      </w:r>
      <w:proofErr w:type="spellStart"/>
      <w:r>
        <w:t>au dessus</w:t>
      </w:r>
      <w:proofErr w:type="spellEnd"/>
      <w:r>
        <w:t xml:space="preserve"> il se </w:t>
      </w:r>
      <w:proofErr w:type="spellStart"/>
      <w:r>
        <w:t>cree</w:t>
      </w:r>
      <w:proofErr w:type="spellEnd"/>
      <w:r>
        <w:t xml:space="preserve"> une </w:t>
      </w:r>
      <w:proofErr w:type="spellStart"/>
      <w:r>
        <w:t>depression</w:t>
      </w:r>
      <w:proofErr w:type="spellEnd"/>
      <w:r>
        <w:t xml:space="preserve"> </w:t>
      </w:r>
      <w:proofErr w:type="spellStart"/>
      <w:r>
        <w:t>au dessus</w:t>
      </w:r>
      <w:proofErr w:type="spellEnd"/>
      <w:r>
        <w:t xml:space="preserve"> du liquide qui aspire dans les siphons, l'</w:t>
      </w:r>
      <w:proofErr w:type="spellStart"/>
      <w:r>
        <w:t>aerateur</w:t>
      </w:r>
      <w:proofErr w:type="spellEnd"/>
      <w:r>
        <w:t xml:space="preserve"> </w:t>
      </w:r>
      <w:proofErr w:type="spellStart"/>
      <w:r>
        <w:t>evite</w:t>
      </w:r>
      <w:proofErr w:type="spellEnd"/>
      <w:r>
        <w:t xml:space="preserve"> cela</w:t>
      </w:r>
    </w:p>
    <w:p w:rsidR="00723D4B" w:rsidRDefault="00723D4B"/>
    <w:p w:rsidR="00723D4B" w:rsidRDefault="00723D4B">
      <w:r>
        <w:t>La pression de votre réseau n'est-elle pas trop importante</w:t>
      </w:r>
    </w:p>
    <w:p w:rsidR="00723D4B" w:rsidRDefault="00723D4B"/>
    <w:p w:rsidR="00723D4B" w:rsidRDefault="00723D4B">
      <w:r>
        <w:t>Un groupe de sécurité permet d'évacuer le surplus d'eau dans le ballon...en effet quand celui-ci chauffe, l'eau qui est à l'intérieur se dilate, comme un chauffe-eau n'est pas extensible il faut bien faire de la place, alors le groupe laisse s'échapper quelques litres d'eau...sinon le ballon pourrait exploser...c'est pour cela que les fabricants préconise la manipulation du groupe régulièrement......</w:t>
      </w:r>
      <w:proofErr w:type="gramStart"/>
      <w:r>
        <w:t>;mais</w:t>
      </w:r>
      <w:proofErr w:type="gramEnd"/>
      <w:r>
        <w:t xml:space="preserve"> personne ne le fait!</w:t>
      </w:r>
    </w:p>
    <w:p w:rsidR="00F815A6" w:rsidRDefault="00F815A6"/>
    <w:p w:rsidR="00F815A6" w:rsidRDefault="00F815A6"/>
    <w:p w:rsidR="00F815A6" w:rsidRPr="002C76D6" w:rsidRDefault="00F815A6">
      <w:pPr>
        <w:rPr>
          <w:b/>
        </w:rPr>
      </w:pPr>
      <w:r w:rsidRPr="002C76D6">
        <w:rPr>
          <w:b/>
        </w:rPr>
        <w:t xml:space="preserve">Groupe de </w:t>
      </w:r>
      <w:proofErr w:type="spellStart"/>
      <w:r w:rsidRPr="002C76D6">
        <w:rPr>
          <w:b/>
        </w:rPr>
        <w:t>securité</w:t>
      </w:r>
      <w:proofErr w:type="spellEnd"/>
      <w:r w:rsidRPr="002C76D6">
        <w:rPr>
          <w:b/>
        </w:rPr>
        <w:t xml:space="preserve"> (GS) du cumulus</w:t>
      </w:r>
    </w:p>
    <w:p w:rsidR="00723D4B" w:rsidRDefault="00723D4B"/>
    <w:p w:rsidR="002C76D6" w:rsidRDefault="002C76D6">
      <w:r>
        <w:rPr>
          <w:noProof/>
          <w:lang w:eastAsia="fr-FR"/>
        </w:rPr>
        <w:lastRenderedPageBreak/>
        <w:drawing>
          <wp:inline distT="0" distB="0" distL="0" distR="0" wp14:anchorId="735289D5" wp14:editId="29D912BC">
            <wp:extent cx="5760720" cy="365887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658870"/>
                    </a:xfrm>
                    <a:prstGeom prst="rect">
                      <a:avLst/>
                    </a:prstGeom>
                  </pic:spPr>
                </pic:pic>
              </a:graphicData>
            </a:graphic>
          </wp:inline>
        </w:drawing>
      </w:r>
    </w:p>
    <w:p w:rsidR="00D44562" w:rsidRDefault="00D44562"/>
    <w:p w:rsidR="00D44562" w:rsidRDefault="00D44562">
      <w:pPr>
        <w:rPr>
          <w:b/>
          <w:bCs/>
        </w:rPr>
      </w:pPr>
      <w:hyperlink r:id="rId10" w:history="1">
        <w:r>
          <w:rPr>
            <w:rStyle w:val="Lienhypertexte"/>
            <w:b/>
            <w:bCs/>
          </w:rPr>
          <w:t>0952330496</w:t>
        </w:r>
      </w:hyperlink>
    </w:p>
    <w:p w:rsidR="00D44562" w:rsidRDefault="00D44562">
      <w:pPr>
        <w:rPr>
          <w:b/>
          <w:bCs/>
        </w:rPr>
      </w:pPr>
    </w:p>
    <w:p w:rsidR="00D44562" w:rsidRDefault="00D44562">
      <w:r>
        <w:rPr>
          <w:noProof/>
          <w:lang w:eastAsia="fr-FR"/>
        </w:rPr>
        <w:drawing>
          <wp:inline distT="0" distB="0" distL="0" distR="0" wp14:anchorId="579B1981" wp14:editId="7C7C272B">
            <wp:extent cx="5760720" cy="17411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741170"/>
                    </a:xfrm>
                    <a:prstGeom prst="rect">
                      <a:avLst/>
                    </a:prstGeom>
                  </pic:spPr>
                </pic:pic>
              </a:graphicData>
            </a:graphic>
          </wp:inline>
        </w:drawing>
      </w:r>
    </w:p>
    <w:p w:rsidR="00D44562" w:rsidRDefault="00D44562"/>
    <w:p w:rsidR="00D44562" w:rsidRDefault="00D44562"/>
    <w:p w:rsidR="00D44562" w:rsidRDefault="00D44562"/>
    <w:p w:rsidR="00D44562" w:rsidRDefault="00D44562"/>
    <w:p w:rsidR="00D44562" w:rsidRDefault="00D44562"/>
    <w:p w:rsidR="00D44562" w:rsidRDefault="00D44562"/>
    <w:p w:rsidR="00D44562" w:rsidRDefault="00D44562"/>
    <w:p w:rsidR="00D44562" w:rsidRDefault="00D44562"/>
    <w:p w:rsidR="00D44562" w:rsidRDefault="004E2EA8">
      <w:hyperlink r:id="rId12" w:history="1">
        <w:r w:rsidRPr="006946F2">
          <w:rPr>
            <w:rStyle w:val="Lienhypertexte"/>
          </w:rPr>
          <w:t>http://www.itaxis.fr/realmont-81120.htm</w:t>
        </w:r>
      </w:hyperlink>
      <w:r>
        <w:t xml:space="preserve">   +++++++++++++++++++</w:t>
      </w:r>
    </w:p>
    <w:p w:rsidR="004E2EA8" w:rsidRDefault="004E2EA8"/>
    <w:p w:rsidR="00D44562" w:rsidRDefault="00D44562">
      <w:r>
        <w:rPr>
          <w:noProof/>
          <w:lang w:eastAsia="fr-FR"/>
        </w:rPr>
        <w:drawing>
          <wp:inline distT="0" distB="0" distL="0" distR="0" wp14:anchorId="6CF535D3" wp14:editId="2FFC68D3">
            <wp:extent cx="5561905" cy="7838095"/>
            <wp:effectExtent l="0" t="0" r="127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1905" cy="7838095"/>
                    </a:xfrm>
                    <a:prstGeom prst="rect">
                      <a:avLst/>
                    </a:prstGeom>
                  </pic:spPr>
                </pic:pic>
              </a:graphicData>
            </a:graphic>
          </wp:inline>
        </w:drawing>
      </w:r>
    </w:p>
    <w:p w:rsidR="004E2EA8" w:rsidRDefault="004E2EA8"/>
    <w:p w:rsidR="004E2EA8" w:rsidRDefault="004E2EA8"/>
    <w:p w:rsidR="004E2EA8" w:rsidRDefault="00C84DAE">
      <w:r>
        <w:rPr>
          <w:noProof/>
          <w:lang w:eastAsia="fr-FR"/>
        </w:rPr>
        <w:drawing>
          <wp:inline distT="0" distB="0" distL="0" distR="0" wp14:anchorId="21A1FC97" wp14:editId="4CB1B1BE">
            <wp:extent cx="5580952" cy="6676190"/>
            <wp:effectExtent l="0" t="0" r="127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0952" cy="6676190"/>
                    </a:xfrm>
                    <a:prstGeom prst="rect">
                      <a:avLst/>
                    </a:prstGeom>
                  </pic:spPr>
                </pic:pic>
              </a:graphicData>
            </a:graphic>
          </wp:inline>
        </w:drawing>
      </w:r>
    </w:p>
    <w:p w:rsidR="00FB11B2" w:rsidRDefault="00FB11B2"/>
    <w:p w:rsidR="00FB11B2" w:rsidRDefault="00FB11B2">
      <w:r>
        <w:rPr>
          <w:noProof/>
          <w:lang w:eastAsia="fr-FR"/>
        </w:rPr>
        <w:drawing>
          <wp:inline distT="0" distB="0" distL="0" distR="0" wp14:anchorId="6ECEDDA2" wp14:editId="2B831A3D">
            <wp:extent cx="5760720" cy="12833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283335"/>
                    </a:xfrm>
                    <a:prstGeom prst="rect">
                      <a:avLst/>
                    </a:prstGeom>
                  </pic:spPr>
                </pic:pic>
              </a:graphicData>
            </a:graphic>
          </wp:inline>
        </w:drawing>
      </w:r>
    </w:p>
    <w:p w:rsidR="00D44562" w:rsidRDefault="00FB11B2">
      <w:r>
        <w:rPr>
          <w:noProof/>
          <w:lang w:eastAsia="fr-FR"/>
        </w:rPr>
        <w:lastRenderedPageBreak/>
        <w:drawing>
          <wp:inline distT="0" distB="0" distL="0" distR="0" wp14:anchorId="46A1C176" wp14:editId="2584E8D2">
            <wp:extent cx="3600000" cy="2838095"/>
            <wp:effectExtent l="0" t="0" r="635"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838095"/>
                    </a:xfrm>
                    <a:prstGeom prst="rect">
                      <a:avLst/>
                    </a:prstGeom>
                  </pic:spPr>
                </pic:pic>
              </a:graphicData>
            </a:graphic>
          </wp:inline>
        </w:drawing>
      </w:r>
      <w:bookmarkStart w:id="0" w:name="_GoBack"/>
      <w:bookmarkEnd w:id="0"/>
    </w:p>
    <w:sectPr w:rsidR="00D44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DA"/>
    <w:rsid w:val="002C76D6"/>
    <w:rsid w:val="004E2EA8"/>
    <w:rsid w:val="00534135"/>
    <w:rsid w:val="00650EDA"/>
    <w:rsid w:val="00723D4B"/>
    <w:rsid w:val="007E1C4E"/>
    <w:rsid w:val="00C84DAE"/>
    <w:rsid w:val="00D44562"/>
    <w:rsid w:val="00F815A6"/>
    <w:rsid w:val="00FB1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3177C-C3F6-45A4-8278-27462A0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650ED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50ED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23D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3D4B"/>
    <w:rPr>
      <w:b/>
      <w:bCs/>
    </w:rPr>
  </w:style>
  <w:style w:type="character" w:styleId="Lienhypertexte">
    <w:name w:val="Hyperlink"/>
    <w:basedOn w:val="Policepardfaut"/>
    <w:uiPriority w:val="99"/>
    <w:unhideWhenUsed/>
    <w:rsid w:val="00D44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80349">
      <w:bodyDiv w:val="1"/>
      <w:marLeft w:val="0"/>
      <w:marRight w:val="0"/>
      <w:marTop w:val="0"/>
      <w:marBottom w:val="0"/>
      <w:divBdr>
        <w:top w:val="none" w:sz="0" w:space="0" w:color="auto"/>
        <w:left w:val="none" w:sz="0" w:space="0" w:color="auto"/>
        <w:bottom w:val="none" w:sz="0" w:space="0" w:color="auto"/>
        <w:right w:val="none" w:sz="0" w:space="0" w:color="auto"/>
      </w:divBdr>
    </w:div>
    <w:div w:id="1325280494">
      <w:bodyDiv w:val="1"/>
      <w:marLeft w:val="0"/>
      <w:marRight w:val="0"/>
      <w:marTop w:val="0"/>
      <w:marBottom w:val="0"/>
      <w:divBdr>
        <w:top w:val="none" w:sz="0" w:space="0" w:color="auto"/>
        <w:left w:val="none" w:sz="0" w:space="0" w:color="auto"/>
        <w:bottom w:val="none" w:sz="0" w:space="0" w:color="auto"/>
        <w:right w:val="none" w:sz="0" w:space="0" w:color="auto"/>
      </w:divBdr>
    </w:div>
    <w:div w:id="1397052894">
      <w:bodyDiv w:val="1"/>
      <w:marLeft w:val="0"/>
      <w:marRight w:val="0"/>
      <w:marTop w:val="0"/>
      <w:marBottom w:val="0"/>
      <w:divBdr>
        <w:top w:val="none" w:sz="0" w:space="0" w:color="auto"/>
        <w:left w:val="none" w:sz="0" w:space="0" w:color="auto"/>
        <w:bottom w:val="none" w:sz="0" w:space="0" w:color="auto"/>
        <w:right w:val="none" w:sz="0" w:space="0" w:color="auto"/>
      </w:divBdr>
    </w:div>
    <w:div w:id="2044480244">
      <w:bodyDiv w:val="1"/>
      <w:marLeft w:val="0"/>
      <w:marRight w:val="0"/>
      <w:marTop w:val="0"/>
      <w:marBottom w:val="0"/>
      <w:divBdr>
        <w:top w:val="none" w:sz="0" w:space="0" w:color="auto"/>
        <w:left w:val="none" w:sz="0" w:space="0" w:color="auto"/>
        <w:bottom w:val="none" w:sz="0" w:space="0" w:color="auto"/>
        <w:right w:val="none" w:sz="0" w:space="0" w:color="auto"/>
      </w:divBdr>
    </w:div>
    <w:div w:id="20539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itaxis.fr/realmont-81120.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image" Target="media/image10.png"/><Relationship Id="rId10" Type="http://schemas.openxmlformats.org/officeDocument/2006/relationships/hyperlink" Target="http://192.168.1.1/internal/voiceAdvanced/index.html"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6</cp:revision>
  <dcterms:created xsi:type="dcterms:W3CDTF">2017-10-07T16:57:00Z</dcterms:created>
  <dcterms:modified xsi:type="dcterms:W3CDTF">2017-10-08T14:54:00Z</dcterms:modified>
</cp:coreProperties>
</file>