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B5" w:rsidRDefault="006B78B5">
      <w:r>
        <w:t>Extranet</w:t>
      </w:r>
    </w:p>
    <w:p w:rsidR="00352294" w:rsidRDefault="006B78B5">
      <w:hyperlink r:id="rId5" w:history="1">
        <w:r w:rsidRPr="00CB4FA1">
          <w:rPr>
            <w:rStyle w:val="Lienhypertexte"/>
          </w:rPr>
          <w:t>https://gateway.vpn.onsemi.com/+CSCOE+/logon.html?fcadbadd=1#form_title_text</w:t>
        </w:r>
      </w:hyperlink>
    </w:p>
    <w:p w:rsidR="006B78B5" w:rsidRDefault="006B78B5"/>
    <w:tbl>
      <w:tblPr>
        <w:tblW w:w="10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9"/>
        <w:gridCol w:w="4241"/>
      </w:tblGrid>
      <w:tr w:rsidR="006B78B5" w:rsidTr="006B78B5">
        <w:trPr>
          <w:tblCellSpacing w:w="0" w:type="dxa"/>
          <w:jc w:val="center"/>
        </w:trPr>
        <w:tc>
          <w:tcPr>
            <w:tcW w:w="6830" w:type="dxa"/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B78B5" w:rsidRDefault="006B78B5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70" w:type="dxa"/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6B78B5" w:rsidRDefault="006B78B5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ev"/>
                <w:rFonts w:ascii="Arial" w:hAnsi="Arial" w:cs="Arial"/>
                <w:sz w:val="21"/>
                <w:szCs w:val="21"/>
              </w:rPr>
              <w:t>DELPY Patrice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proofErr w:type="spellStart"/>
            <w:r>
              <w:rPr>
                <w:rStyle w:val="lev"/>
                <w:rFonts w:ascii="Arial" w:hAnsi="Arial" w:cs="Arial"/>
                <w:sz w:val="21"/>
                <w:szCs w:val="21"/>
              </w:rPr>
              <w:t>Rés</w:t>
            </w:r>
            <w:proofErr w:type="spellEnd"/>
            <w:r>
              <w:rPr>
                <w:rStyle w:val="lev"/>
                <w:rFonts w:ascii="Arial" w:hAnsi="Arial" w:cs="Arial"/>
                <w:sz w:val="21"/>
                <w:szCs w:val="21"/>
              </w:rPr>
              <w:t>. "DIAMANT VERT"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lev"/>
                <w:rFonts w:ascii="Arial" w:hAnsi="Arial" w:cs="Arial"/>
                <w:sz w:val="21"/>
                <w:szCs w:val="21"/>
              </w:rPr>
              <w:t>55 chemin du Chapitre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lev"/>
                <w:rFonts w:ascii="Arial" w:hAnsi="Arial" w:cs="Arial"/>
                <w:sz w:val="21"/>
                <w:szCs w:val="21"/>
              </w:rPr>
              <w:t>Apt 2 - Bât B - 1er Etage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lev"/>
                <w:rFonts w:ascii="Arial" w:hAnsi="Arial" w:cs="Arial"/>
                <w:sz w:val="21"/>
                <w:szCs w:val="21"/>
              </w:rPr>
              <w:t>31100 TOULOUSE</w:t>
            </w:r>
          </w:p>
        </w:tc>
      </w:tr>
      <w:tr w:rsidR="006B78B5" w:rsidTr="006B78B5">
        <w:trPr>
          <w:trHeight w:val="60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8B5" w:rsidRDefault="006B78B5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78B5" w:rsidTr="006B78B5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B78B5" w:rsidRDefault="006B78B5">
            <w:pPr>
              <w:spacing w:line="270" w:lineRule="atLeast"/>
              <w:rPr>
                <w:rFonts w:ascii="Arial" w:hAnsi="Arial" w:cs="Arial"/>
                <w:color w:val="CA4D15"/>
                <w:sz w:val="21"/>
                <w:szCs w:val="21"/>
              </w:rPr>
            </w:pPr>
            <w:r>
              <w:rPr>
                <w:rStyle w:val="lev"/>
                <w:rFonts w:ascii="Arial" w:hAnsi="Arial" w:cs="Arial"/>
                <w:color w:val="CA4D15"/>
                <w:sz w:val="21"/>
                <w:szCs w:val="21"/>
              </w:rPr>
              <w:t>Toulouse, le 27/07/2015</w:t>
            </w:r>
          </w:p>
        </w:tc>
      </w:tr>
      <w:tr w:rsidR="006B78B5" w:rsidTr="006B78B5">
        <w:trPr>
          <w:trHeight w:val="60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8B5" w:rsidRDefault="006B78B5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78B5" w:rsidTr="006B78B5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300" w:type="dxa"/>
              <w:bottom w:w="0" w:type="dxa"/>
              <w:right w:w="1200" w:type="dxa"/>
            </w:tcMar>
            <w:vAlign w:val="center"/>
            <w:hideMark/>
          </w:tcPr>
          <w:p w:rsidR="006B78B5" w:rsidRDefault="006B78B5">
            <w:pPr>
              <w:spacing w:after="240"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ev"/>
                <w:rFonts w:ascii="Arial" w:hAnsi="Arial" w:cs="Arial"/>
                <w:sz w:val="21"/>
                <w:szCs w:val="21"/>
              </w:rPr>
              <w:t>Madame, Monsieur,</w:t>
            </w:r>
          </w:p>
          <w:p w:rsidR="006B78B5" w:rsidRDefault="006B78B5">
            <w:pPr>
              <w:pStyle w:val="NormalWeb"/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Nous avons le plaisir de vous informer de la mise en ligne de votre nouvel espace client personnalisé, accessible à partir du site internet </w:t>
            </w:r>
            <w:hyperlink r:id="rId6" w:history="1">
              <w:r>
                <w:rPr>
                  <w:rStyle w:val="Lienhypertexte"/>
                  <w:rFonts w:ascii="Arial" w:hAnsi="Arial" w:cs="Arial"/>
                  <w:color w:val="CA4D15"/>
                  <w:sz w:val="21"/>
                  <w:szCs w:val="21"/>
                </w:rPr>
                <w:t>www.loft-one.com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6B78B5" w:rsidRDefault="006B78B5">
            <w:pPr>
              <w:pStyle w:val="NormalWeb"/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Vous pouvez dès aujourd’hui prendre connaissance des dernières écritures comptables passées sur votre lot, des documents relatifs à votre bien (appels de fonds, répartitions de charges...) ou à votre copropriété (PV Assemblées Générales, règlement de copropriété, contrats...) et de notre FAQ (Foire Aux Questions).</w:t>
            </w:r>
          </w:p>
          <w:p w:rsidR="006B78B5" w:rsidRDefault="006B78B5">
            <w:pPr>
              <w:pStyle w:val="NormalWeb"/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Nous vous communiquons ci-dessous votre identifiant et mot de passe (que vous pourrez modifier en ligne) et vous souhaitons une excellente navigation.</w:t>
            </w:r>
          </w:p>
          <w:p w:rsidR="006B78B5" w:rsidRDefault="006B78B5">
            <w:pPr>
              <w:pStyle w:val="NormalWeb"/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ev"/>
                <w:rFonts w:ascii="Arial" w:hAnsi="Arial" w:cs="Arial"/>
                <w:sz w:val="21"/>
                <w:szCs w:val="21"/>
              </w:rPr>
              <w:t>Identifiant : CI-81345004011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Style w:val="lev"/>
                <w:rFonts w:ascii="Arial" w:hAnsi="Arial" w:cs="Arial"/>
                <w:sz w:val="21"/>
                <w:szCs w:val="21"/>
              </w:rPr>
              <w:t>Mot de passe : DE81345004011*</w:t>
            </w:r>
          </w:p>
          <w:p w:rsidR="006B78B5" w:rsidRDefault="006B78B5">
            <w:pPr>
              <w:pStyle w:val="NormalWeb"/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Nous restons à votre entière disposition pour toute question complémentaire.</w:t>
            </w:r>
          </w:p>
          <w:p w:rsidR="006B78B5" w:rsidRDefault="006B78B5">
            <w:pPr>
              <w:pStyle w:val="NormalWeb"/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lev"/>
                <w:rFonts w:ascii="Arial" w:hAnsi="Arial" w:cs="Arial"/>
                <w:sz w:val="21"/>
                <w:szCs w:val="21"/>
              </w:rPr>
              <w:t>Le Service Syndic</w:t>
            </w:r>
          </w:p>
        </w:tc>
      </w:tr>
      <w:tr w:rsidR="006B78B5" w:rsidTr="006B78B5">
        <w:trPr>
          <w:trHeight w:val="60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8B5" w:rsidRDefault="006B78B5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78B5" w:rsidTr="006B78B5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6B78B5" w:rsidRDefault="006B78B5">
            <w:pPr>
              <w:spacing w:line="270" w:lineRule="atLeast"/>
              <w:rPr>
                <w:rFonts w:ascii="Arial" w:hAnsi="Arial" w:cs="Arial"/>
                <w:color w:val="CA4D15"/>
                <w:sz w:val="21"/>
                <w:szCs w:val="21"/>
              </w:rPr>
            </w:pPr>
            <w:r>
              <w:rPr>
                <w:rStyle w:val="lev"/>
                <w:rFonts w:ascii="Arial" w:hAnsi="Arial" w:cs="Arial"/>
                <w:color w:val="CA4D15"/>
                <w:sz w:val="21"/>
                <w:szCs w:val="21"/>
              </w:rPr>
              <w:t>LOFT ONE - Service Syndic - 7 Rue Caraman - CS7126 - 31071 Toulouse Cedex 7</w:t>
            </w:r>
          </w:p>
        </w:tc>
      </w:tr>
      <w:tr w:rsidR="006B78B5" w:rsidTr="006B78B5">
        <w:trPr>
          <w:trHeight w:val="450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78B5" w:rsidRDefault="006B78B5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6B78B5" w:rsidRDefault="0069272C">
      <w:hyperlink r:id="rId7" w:history="1">
        <w:r w:rsidRPr="00CB4FA1">
          <w:rPr>
            <w:rStyle w:val="Lienhypertexte"/>
          </w:rPr>
          <w:t>Pierre.GESTAS@loft-one.com</w:t>
        </w:r>
      </w:hyperlink>
    </w:p>
    <w:p w:rsidR="0069272C" w:rsidRDefault="0069272C">
      <w:pPr>
        <w:rPr>
          <w:rFonts w:ascii="Calibri" w:hAnsi="Calibri"/>
        </w:rPr>
      </w:pPr>
      <w:proofErr w:type="spellStart"/>
      <w:proofErr w:type="gramStart"/>
      <w:r>
        <w:rPr>
          <w:rFonts w:ascii="Calibri" w:hAnsi="Calibri"/>
        </w:rPr>
        <w:t>gerard</w:t>
      </w:r>
      <w:proofErr w:type="spellEnd"/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toulza</w:t>
      </w:r>
      <w:proofErr w:type="spellEnd"/>
      <w:r>
        <w:rPr>
          <w:rFonts w:ascii="Calibri" w:hAnsi="Calibri"/>
        </w:rPr>
        <w:t xml:space="preserve">' &lt;gerard.toulza1@gmail.com&gt;; Syndic </w:t>
      </w:r>
      <w:proofErr w:type="spellStart"/>
      <w:r>
        <w:rPr>
          <w:rFonts w:ascii="Calibri" w:hAnsi="Calibri"/>
        </w:rPr>
        <w:t>Benedicte</w:t>
      </w:r>
      <w:proofErr w:type="spellEnd"/>
      <w:r>
        <w:rPr>
          <w:rFonts w:ascii="Calibri" w:hAnsi="Calibri"/>
        </w:rPr>
        <w:t xml:space="preserve"> CHENEAU &lt;bchneau@gmail.com&gt;; Daniel Cesses &lt;daniel.cesses@gmail.com&gt;; Séverine </w:t>
      </w:r>
      <w:proofErr w:type="spellStart"/>
      <w:r>
        <w:rPr>
          <w:rFonts w:ascii="Calibri" w:hAnsi="Calibri"/>
        </w:rPr>
        <w:t>Calméjane</w:t>
      </w:r>
      <w:proofErr w:type="spellEnd"/>
      <w:r>
        <w:rPr>
          <w:rFonts w:ascii="Calibri" w:hAnsi="Calibri"/>
        </w:rPr>
        <w:t xml:space="preserve"> &lt;sevcampan@gmail.com&gt;; Mélanie </w:t>
      </w:r>
      <w:proofErr w:type="spellStart"/>
      <w:r>
        <w:rPr>
          <w:rFonts w:ascii="Calibri" w:hAnsi="Calibri"/>
        </w:rPr>
        <w:t>Gauché</w:t>
      </w:r>
      <w:proofErr w:type="spellEnd"/>
      <w:r>
        <w:rPr>
          <w:rFonts w:ascii="Calibri" w:hAnsi="Calibri"/>
        </w:rPr>
        <w:t xml:space="preserve"> &lt;gauchemelanie@wanadoo.fr&gt;; VIDOU CHRISTELLE &lt;chrisinstbe@gmail.com&gt;; patrice </w:t>
      </w:r>
      <w:proofErr w:type="spellStart"/>
      <w:r>
        <w:rPr>
          <w:rFonts w:ascii="Calibri" w:hAnsi="Calibri"/>
        </w:rPr>
        <w:t>delpy</w:t>
      </w:r>
      <w:proofErr w:type="spellEnd"/>
      <w:r>
        <w:rPr>
          <w:rFonts w:ascii="Calibri" w:hAnsi="Calibri"/>
        </w:rPr>
        <w:t xml:space="preserve"> &lt;patrice.delpy@neuf.fr&gt;; Guillaume FURGAUT </w:t>
      </w:r>
      <w:hyperlink r:id="rId8" w:history="1">
        <w:r w:rsidRPr="00CB4FA1">
          <w:rPr>
            <w:rStyle w:val="Lienhypertexte"/>
            <w:rFonts w:ascii="Calibri" w:hAnsi="Calibri"/>
          </w:rPr>
          <w:t>guillaume.furgaut@gmail.com</w:t>
        </w:r>
      </w:hyperlink>
    </w:p>
    <w:p w:rsidR="00F640D2" w:rsidRDefault="00F640D2" w:rsidP="00F64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APPEL DE FONDS</w:t>
      </w:r>
    </w:p>
    <w:p w:rsidR="00F640D2" w:rsidRDefault="00F640D2" w:rsidP="00F64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Réf : 0018-0061 / DELPY Patrice</w:t>
      </w:r>
    </w:p>
    <w:p w:rsidR="0069272C" w:rsidRDefault="00F640D2" w:rsidP="00F640D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Internet Login : 014715 Mot de Passe : MPYUSF</w:t>
      </w:r>
    </w:p>
    <w:p w:rsidR="00E6641B" w:rsidRDefault="00E6641B" w:rsidP="00F640D2">
      <w:pPr>
        <w:rPr>
          <w:rFonts w:ascii="Arial" w:hAnsi="Arial" w:cs="Arial"/>
          <w:b/>
          <w:bCs/>
          <w:sz w:val="16"/>
          <w:szCs w:val="16"/>
        </w:rPr>
      </w:pPr>
    </w:p>
    <w:p w:rsidR="00E6641B" w:rsidRDefault="00E6641B" w:rsidP="00F640D2">
      <w:r>
        <w:rPr>
          <w:b/>
          <w:bCs/>
        </w:rPr>
        <w:t>De :</w:t>
      </w:r>
      <w:r>
        <w:t xml:space="preserve"> sophie.rambaud@orange.com &lt;sophie.rambaud@orange.com&gt; </w:t>
      </w:r>
      <w:r>
        <w:br/>
      </w:r>
      <w:proofErr w:type="spellStart"/>
      <w:r>
        <w:rPr>
          <w:b/>
          <w:bCs/>
        </w:rPr>
        <w:t>EnvoyÃ</w:t>
      </w:r>
      <w:proofErr w:type="spellEnd"/>
      <w:r>
        <w:rPr>
          <w:b/>
          <w:bCs/>
        </w:rPr>
        <w:t>© :</w:t>
      </w:r>
      <w:r>
        <w:t xml:space="preserve"> jeudi 29 mars 2018 15:42</w:t>
      </w:r>
      <w:r>
        <w:br/>
      </w:r>
      <w:r>
        <w:rPr>
          <w:b/>
          <w:bCs/>
        </w:rPr>
        <w:t>Ã€ :</w:t>
      </w:r>
      <w:r>
        <w:t xml:space="preserve"> </w:t>
      </w:r>
      <w:proofErr w:type="spellStart"/>
      <w:r>
        <w:t>FrÃ©dÃ©ric</w:t>
      </w:r>
      <w:proofErr w:type="spellEnd"/>
      <w:r>
        <w:t xml:space="preserve"> MALRIEU &lt;f.malrieu@moullin-traffort.fr&gt;; M.DELPY Patrice &lt;patrice.delpy@neuf.fr&gt;; M.SAJAS &lt;sebastien.sajas@free.fr&gt;</w:t>
      </w:r>
      <w:r>
        <w:br/>
      </w:r>
      <w:r>
        <w:rPr>
          <w:b/>
          <w:bCs/>
        </w:rPr>
        <w:t>Cc :</w:t>
      </w:r>
      <w:r>
        <w:t xml:space="preserve"> '</w:t>
      </w:r>
      <w:proofErr w:type="spellStart"/>
      <w:r>
        <w:t>Kildine</w:t>
      </w:r>
      <w:proofErr w:type="spellEnd"/>
      <w:r>
        <w:t xml:space="preserve">' </w:t>
      </w:r>
      <w:hyperlink r:id="rId9" w:history="1">
        <w:r w:rsidRPr="00CB4FA1">
          <w:rPr>
            <w:rStyle w:val="Lienhypertexte"/>
          </w:rPr>
          <w:t>k.samson@moullin-traffort.fr</w:t>
        </w:r>
      </w:hyperlink>
    </w:p>
    <w:p w:rsidR="00E6641B" w:rsidRDefault="00840B60" w:rsidP="00F640D2">
      <w:hyperlink r:id="rId10" w:history="1">
        <w:r w:rsidRPr="00CB4FA1">
          <w:rPr>
            <w:rStyle w:val="Lienhypertexte"/>
          </w:rPr>
          <w:t>moullintraffortgangitano@wanadoo.fr</w:t>
        </w:r>
      </w:hyperlink>
    </w:p>
    <w:p w:rsidR="00840B60" w:rsidRDefault="00840B60" w:rsidP="00F640D2">
      <w:r>
        <w:rPr>
          <w:noProof/>
          <w:lang w:eastAsia="fr-FR"/>
        </w:rPr>
        <w:drawing>
          <wp:inline distT="0" distB="0" distL="0" distR="0" wp14:anchorId="42F0F5C0" wp14:editId="59F71768">
            <wp:extent cx="5760720" cy="423755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B5"/>
    <w:rsid w:val="00352294"/>
    <w:rsid w:val="0069272C"/>
    <w:rsid w:val="006B78B5"/>
    <w:rsid w:val="00840B60"/>
    <w:rsid w:val="00B13EC0"/>
    <w:rsid w:val="00E6641B"/>
    <w:rsid w:val="00F6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78B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6B78B5"/>
    <w:rPr>
      <w:b/>
      <w:bCs/>
    </w:rPr>
  </w:style>
  <w:style w:type="paragraph" w:styleId="NormalWeb">
    <w:name w:val="Normal (Web)"/>
    <w:basedOn w:val="Normal"/>
    <w:uiPriority w:val="99"/>
    <w:unhideWhenUsed/>
    <w:rsid w:val="006B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78B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6B78B5"/>
    <w:rPr>
      <w:b/>
      <w:bCs/>
    </w:rPr>
  </w:style>
  <w:style w:type="paragraph" w:styleId="NormalWeb">
    <w:name w:val="Normal (Web)"/>
    <w:basedOn w:val="Normal"/>
    <w:uiPriority w:val="99"/>
    <w:unhideWhenUsed/>
    <w:rsid w:val="006B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laume.furgau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ierre.GESTAS@loft-on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il-contact.fr/suivi/ouvertures-clics.php?3&amp;14603-657&amp;0&amp;3j4FUYlDKL5mGsvYYlg7e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gateway.vpn.onsemi.com/+CSCOE+/logon.html?fcadbadd=1#form_title_text" TargetMode="External"/><Relationship Id="rId10" Type="http://schemas.openxmlformats.org/officeDocument/2006/relationships/hyperlink" Target="mailto:moullintraffortgangitano@wanad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samson@moullin-traffor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</cp:revision>
  <dcterms:created xsi:type="dcterms:W3CDTF">2018-04-04T18:45:00Z</dcterms:created>
  <dcterms:modified xsi:type="dcterms:W3CDTF">2018-04-04T21:24:00Z</dcterms:modified>
</cp:coreProperties>
</file>